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D533" w14:textId="77777777" w:rsidR="00642489" w:rsidRPr="00130645" w:rsidRDefault="00642489" w:rsidP="00642489">
      <w:pPr>
        <w:jc w:val="center"/>
        <w:rPr>
          <w:b/>
          <w:color w:val="000000" w:themeColor="text1"/>
        </w:rPr>
      </w:pPr>
      <w:r w:rsidRPr="00130645">
        <w:rPr>
          <w:b/>
          <w:color w:val="000000" w:themeColor="text1"/>
        </w:rPr>
        <w:t>Līgums</w:t>
      </w:r>
    </w:p>
    <w:p w14:paraId="27FFE42A" w14:textId="447C8823" w:rsidR="00642489" w:rsidRPr="00130645" w:rsidRDefault="007430F8" w:rsidP="00642489">
      <w:pPr>
        <w:jc w:val="both"/>
        <w:rPr>
          <w:rFonts w:eastAsia="Arial Unicode MS"/>
          <w:color w:val="000000" w:themeColor="text1"/>
          <w:sz w:val="20"/>
          <w:szCs w:val="20"/>
        </w:rPr>
      </w:pPr>
      <w:r w:rsidRPr="00130645">
        <w:rPr>
          <w:rFonts w:eastAsia="Arial Unicode MS"/>
          <w:color w:val="000000" w:themeColor="text1"/>
          <w:sz w:val="20"/>
          <w:szCs w:val="20"/>
        </w:rPr>
        <w:t>Valmierā, 20</w:t>
      </w:r>
      <w:r w:rsidR="00C9036C">
        <w:rPr>
          <w:rFonts w:eastAsia="Arial Unicode MS"/>
          <w:color w:val="000000" w:themeColor="text1"/>
          <w:sz w:val="20"/>
          <w:szCs w:val="20"/>
        </w:rPr>
        <w:t>__</w:t>
      </w:r>
      <w:r w:rsidR="0064549C" w:rsidRPr="00130645">
        <w:rPr>
          <w:rFonts w:eastAsia="Arial Unicode MS"/>
          <w:color w:val="000000" w:themeColor="text1"/>
          <w:sz w:val="20"/>
          <w:szCs w:val="20"/>
        </w:rPr>
        <w:t>.</w:t>
      </w:r>
      <w:r w:rsidR="00F313CB">
        <w:rPr>
          <w:rFonts w:eastAsia="Arial Unicode MS"/>
          <w:color w:val="000000" w:themeColor="text1"/>
          <w:sz w:val="20"/>
          <w:szCs w:val="20"/>
        </w:rPr>
        <w:t xml:space="preserve"> </w:t>
      </w:r>
      <w:r w:rsidR="00D60E99">
        <w:rPr>
          <w:rFonts w:eastAsia="Arial Unicode MS"/>
          <w:color w:val="000000" w:themeColor="text1"/>
          <w:sz w:val="20"/>
          <w:szCs w:val="20"/>
        </w:rPr>
        <w:t>gada ___</w:t>
      </w:r>
      <w:r w:rsidR="00F313CB">
        <w:rPr>
          <w:rFonts w:eastAsia="Arial Unicode MS"/>
          <w:color w:val="000000" w:themeColor="text1"/>
          <w:sz w:val="20"/>
          <w:szCs w:val="20"/>
        </w:rPr>
        <w:t xml:space="preserve">. </w:t>
      </w:r>
      <w:r w:rsidR="00D60E99">
        <w:rPr>
          <w:rFonts w:eastAsia="Arial Unicode MS"/>
          <w:color w:val="000000" w:themeColor="text1"/>
          <w:sz w:val="20"/>
          <w:szCs w:val="20"/>
        </w:rPr>
        <w:t>_____________</w:t>
      </w:r>
      <w:r w:rsidR="0064549C" w:rsidRPr="00130645">
        <w:rPr>
          <w:rFonts w:eastAsia="Arial Unicode MS"/>
          <w:color w:val="000000" w:themeColor="text1"/>
          <w:sz w:val="20"/>
          <w:szCs w:val="20"/>
        </w:rPr>
        <w:tab/>
      </w:r>
      <w:r w:rsidR="0064549C" w:rsidRPr="00130645">
        <w:rPr>
          <w:rFonts w:eastAsia="Arial Unicode MS"/>
          <w:color w:val="000000" w:themeColor="text1"/>
          <w:sz w:val="20"/>
          <w:szCs w:val="20"/>
        </w:rPr>
        <w:tab/>
      </w:r>
      <w:r w:rsidR="0064549C" w:rsidRPr="00130645">
        <w:rPr>
          <w:rFonts w:eastAsia="Arial Unicode MS"/>
          <w:color w:val="000000" w:themeColor="text1"/>
          <w:sz w:val="20"/>
          <w:szCs w:val="20"/>
        </w:rPr>
        <w:tab/>
      </w:r>
      <w:r w:rsidR="0064549C" w:rsidRPr="00130645">
        <w:rPr>
          <w:rFonts w:eastAsia="Arial Unicode MS"/>
          <w:color w:val="000000" w:themeColor="text1"/>
          <w:sz w:val="20"/>
          <w:szCs w:val="20"/>
        </w:rPr>
        <w:tab/>
      </w:r>
      <w:r w:rsidR="0064549C" w:rsidRPr="00130645">
        <w:rPr>
          <w:rFonts w:eastAsia="Arial Unicode MS"/>
          <w:color w:val="000000" w:themeColor="text1"/>
          <w:sz w:val="20"/>
          <w:szCs w:val="20"/>
        </w:rPr>
        <w:tab/>
      </w:r>
      <w:r w:rsidR="00130645">
        <w:rPr>
          <w:rFonts w:eastAsia="Arial Unicode MS"/>
          <w:color w:val="000000" w:themeColor="text1"/>
          <w:sz w:val="20"/>
          <w:szCs w:val="20"/>
        </w:rPr>
        <w:t xml:space="preserve">      </w:t>
      </w:r>
      <w:r w:rsidR="00F313CB">
        <w:rPr>
          <w:rFonts w:eastAsia="Arial Unicode MS"/>
          <w:color w:val="000000" w:themeColor="text1"/>
          <w:sz w:val="20"/>
          <w:szCs w:val="20"/>
        </w:rPr>
        <w:t xml:space="preserve">               </w:t>
      </w:r>
      <w:r w:rsidR="00130645">
        <w:rPr>
          <w:rFonts w:eastAsia="Arial Unicode MS"/>
          <w:color w:val="000000" w:themeColor="text1"/>
          <w:sz w:val="20"/>
          <w:szCs w:val="20"/>
        </w:rPr>
        <w:t xml:space="preserve">  </w:t>
      </w:r>
      <w:r w:rsidR="00F313CB">
        <w:rPr>
          <w:rFonts w:eastAsia="Arial Unicode MS"/>
          <w:color w:val="000000" w:themeColor="text1"/>
          <w:sz w:val="20"/>
          <w:szCs w:val="20"/>
        </w:rPr>
        <w:t xml:space="preserve">     </w:t>
      </w:r>
      <w:r w:rsidR="00130645">
        <w:rPr>
          <w:rFonts w:eastAsia="Arial Unicode MS"/>
          <w:color w:val="000000" w:themeColor="text1"/>
          <w:sz w:val="20"/>
          <w:szCs w:val="20"/>
        </w:rPr>
        <w:t xml:space="preserve">   </w:t>
      </w:r>
      <w:r w:rsidRPr="00130645">
        <w:rPr>
          <w:rFonts w:eastAsia="Arial Unicode MS"/>
          <w:color w:val="000000" w:themeColor="text1"/>
          <w:sz w:val="20"/>
          <w:szCs w:val="20"/>
        </w:rPr>
        <w:t xml:space="preserve">NR. </w:t>
      </w:r>
      <w:r w:rsidR="006E7B38" w:rsidRPr="009A1395">
        <w:rPr>
          <w:rFonts w:eastAsia="Arial Unicode MS"/>
          <w:color w:val="000000" w:themeColor="text1"/>
          <w:sz w:val="20"/>
          <w:szCs w:val="20"/>
        </w:rPr>
        <w:t>HOL01-</w:t>
      </w:r>
      <w:r w:rsidR="00F313CB" w:rsidRPr="009A1395">
        <w:rPr>
          <w:rFonts w:eastAsia="Arial Unicode MS"/>
          <w:color w:val="000000" w:themeColor="text1"/>
          <w:sz w:val="20"/>
          <w:szCs w:val="20"/>
        </w:rPr>
        <w:t xml:space="preserve"> </w:t>
      </w:r>
      <w:r w:rsidR="009A1395">
        <w:rPr>
          <w:rFonts w:eastAsia="Arial Unicode MS"/>
          <w:color w:val="000000" w:themeColor="text1"/>
          <w:sz w:val="20"/>
          <w:szCs w:val="20"/>
        </w:rPr>
        <w:t>__</w:t>
      </w:r>
      <w:r w:rsidR="00F313CB" w:rsidRPr="009A1395">
        <w:rPr>
          <w:rFonts w:eastAsia="Arial Unicode MS"/>
          <w:color w:val="000000" w:themeColor="text1"/>
          <w:sz w:val="20"/>
          <w:szCs w:val="20"/>
        </w:rPr>
        <w:t xml:space="preserve">/ </w:t>
      </w:r>
      <w:r w:rsidR="009A1395">
        <w:rPr>
          <w:rFonts w:eastAsia="Arial Unicode MS"/>
          <w:color w:val="000000" w:themeColor="text1"/>
          <w:sz w:val="20"/>
          <w:szCs w:val="20"/>
        </w:rPr>
        <w:t>____</w:t>
      </w:r>
    </w:p>
    <w:p w14:paraId="1EE0E28C" w14:textId="77777777" w:rsidR="0064549C" w:rsidRPr="00130645" w:rsidRDefault="0064549C" w:rsidP="0064549C">
      <w:pPr>
        <w:jc w:val="right"/>
        <w:rPr>
          <w:rFonts w:eastAsia="Arial Unicode MS"/>
          <w:color w:val="000000" w:themeColor="text1"/>
          <w:sz w:val="18"/>
          <w:szCs w:val="18"/>
        </w:rPr>
      </w:pPr>
      <w:r w:rsidRPr="00130645">
        <w:rPr>
          <w:rFonts w:eastAsia="Arial Unicode MS"/>
          <w:color w:val="000000" w:themeColor="text1"/>
          <w:sz w:val="18"/>
          <w:szCs w:val="18"/>
        </w:rPr>
        <w:t>(aizpilda LHA)</w:t>
      </w:r>
    </w:p>
    <w:p w14:paraId="345FCCAF" w14:textId="77777777" w:rsidR="007430F8" w:rsidRPr="00130645" w:rsidRDefault="007430F8" w:rsidP="00642489">
      <w:pPr>
        <w:jc w:val="both"/>
        <w:rPr>
          <w:rFonts w:eastAsia="Arial Unicode MS"/>
          <w:color w:val="000000" w:themeColor="text1"/>
          <w:sz w:val="20"/>
          <w:szCs w:val="20"/>
        </w:rPr>
      </w:pPr>
    </w:p>
    <w:p w14:paraId="5A3C1569" w14:textId="77777777" w:rsidR="007430F8" w:rsidRPr="00130645" w:rsidRDefault="007430F8" w:rsidP="007430F8">
      <w:pPr>
        <w:pStyle w:val="Sarakstarindkopa"/>
        <w:numPr>
          <w:ilvl w:val="0"/>
          <w:numId w:val="4"/>
        </w:numPr>
        <w:jc w:val="center"/>
        <w:rPr>
          <w:rFonts w:eastAsia="Arial Unicode MS"/>
          <w:b/>
          <w:color w:val="000000" w:themeColor="text1"/>
          <w:sz w:val="20"/>
          <w:szCs w:val="20"/>
        </w:rPr>
      </w:pPr>
      <w:r w:rsidRPr="00130645">
        <w:rPr>
          <w:rFonts w:eastAsia="Arial Unicode MS"/>
          <w:b/>
          <w:color w:val="000000" w:themeColor="text1"/>
          <w:sz w:val="20"/>
          <w:szCs w:val="20"/>
        </w:rPr>
        <w:t>Līgumslēdzējas puses</w:t>
      </w:r>
    </w:p>
    <w:p w14:paraId="4E0E540E" w14:textId="2A662751" w:rsidR="00642489" w:rsidRPr="00130645" w:rsidRDefault="00642489" w:rsidP="00642489">
      <w:pPr>
        <w:jc w:val="both"/>
        <w:rPr>
          <w:rFonts w:eastAsia="Arial Unicode MS"/>
          <w:b/>
          <w:color w:val="000000" w:themeColor="text1"/>
          <w:sz w:val="20"/>
          <w:szCs w:val="20"/>
        </w:rPr>
      </w:pPr>
      <w:r w:rsidRPr="00130645">
        <w:rPr>
          <w:rFonts w:eastAsia="Arial Unicode MS"/>
          <w:b/>
          <w:color w:val="000000" w:themeColor="text1"/>
          <w:sz w:val="20"/>
          <w:szCs w:val="20"/>
        </w:rPr>
        <w:t xml:space="preserve">Biedrība ”Latvijas Holšteinas šķirnes lopu audzētāju asociācija” </w:t>
      </w:r>
      <w:r w:rsidRPr="00130645">
        <w:rPr>
          <w:rFonts w:eastAsia="Arial Unicode MS"/>
          <w:color w:val="000000" w:themeColor="text1"/>
          <w:sz w:val="20"/>
          <w:szCs w:val="20"/>
        </w:rPr>
        <w:t>reģistrācijas Nr.40008034236 (turpmāk tekstā saukts ‘’Biedrība”) valdes priekšsēdētāja</w:t>
      </w:r>
      <w:r w:rsidR="007A33C7" w:rsidRPr="00130645">
        <w:rPr>
          <w:rFonts w:eastAsia="Arial Unicode MS"/>
          <w:color w:val="000000" w:themeColor="text1"/>
          <w:sz w:val="20"/>
          <w:szCs w:val="20"/>
        </w:rPr>
        <w:t xml:space="preserve"> </w:t>
      </w:r>
      <w:r w:rsidR="00D60E99">
        <w:rPr>
          <w:rFonts w:eastAsia="Arial Unicode MS"/>
          <w:b/>
          <w:color w:val="000000" w:themeColor="text1"/>
          <w:sz w:val="20"/>
          <w:szCs w:val="20"/>
        </w:rPr>
        <w:t>Alda Kļaviņa</w:t>
      </w:r>
      <w:r w:rsidRPr="00130645">
        <w:rPr>
          <w:rFonts w:eastAsia="Arial Unicode MS"/>
          <w:b/>
          <w:color w:val="000000" w:themeColor="text1"/>
          <w:sz w:val="20"/>
          <w:szCs w:val="20"/>
        </w:rPr>
        <w:t xml:space="preserve"> </w:t>
      </w:r>
      <w:r w:rsidRPr="00130645">
        <w:rPr>
          <w:rFonts w:eastAsia="Arial Unicode MS"/>
          <w:color w:val="000000" w:themeColor="text1"/>
          <w:sz w:val="20"/>
          <w:szCs w:val="20"/>
        </w:rPr>
        <w:t>personā no vienas puses un</w:t>
      </w:r>
    </w:p>
    <w:p w14:paraId="16BB810B" w14:textId="616FD1FB"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_______________________________________</w:t>
      </w:r>
      <w:r w:rsidR="00D977A6">
        <w:rPr>
          <w:rFonts w:eastAsia="Arial Unicode MS"/>
          <w:color w:val="000000" w:themeColor="text1"/>
          <w:sz w:val="20"/>
          <w:szCs w:val="20"/>
        </w:rPr>
        <w:t>_____________________</w:t>
      </w:r>
      <w:r w:rsidRPr="00130645">
        <w:rPr>
          <w:rFonts w:eastAsia="Arial Unicode MS"/>
          <w:color w:val="000000" w:themeColor="text1"/>
          <w:sz w:val="20"/>
          <w:szCs w:val="20"/>
        </w:rPr>
        <w:t>_______________________________________</w:t>
      </w:r>
      <w:r w:rsidR="00735C14">
        <w:rPr>
          <w:rFonts w:eastAsia="Arial Unicode MS"/>
          <w:color w:val="000000" w:themeColor="text1"/>
          <w:sz w:val="20"/>
          <w:szCs w:val="20"/>
        </w:rPr>
        <w:t>___________________________________________________________________________________________________</w:t>
      </w:r>
    </w:p>
    <w:p w14:paraId="32524250" w14:textId="77777777" w:rsidR="00642489" w:rsidRPr="00130645" w:rsidRDefault="00642489" w:rsidP="00642489">
      <w:pPr>
        <w:jc w:val="both"/>
        <w:rPr>
          <w:rFonts w:eastAsia="Arial Unicode MS"/>
          <w:b/>
          <w:color w:val="000000" w:themeColor="text1"/>
          <w:sz w:val="16"/>
          <w:szCs w:val="16"/>
        </w:rPr>
      </w:pPr>
      <w:r w:rsidRPr="00130645">
        <w:rPr>
          <w:rFonts w:eastAsia="Arial Unicode MS"/>
          <w:color w:val="000000" w:themeColor="text1"/>
          <w:sz w:val="18"/>
          <w:szCs w:val="18"/>
        </w:rPr>
        <w:t xml:space="preserve">        </w:t>
      </w:r>
      <w:r w:rsidRPr="00130645">
        <w:rPr>
          <w:rFonts w:eastAsia="Arial Unicode MS"/>
          <w:color w:val="000000" w:themeColor="text1"/>
          <w:sz w:val="16"/>
          <w:szCs w:val="16"/>
        </w:rPr>
        <w:t>(</w:t>
      </w:r>
      <w:r w:rsidRPr="00130645">
        <w:rPr>
          <w:rFonts w:eastAsia="Arial Unicode MS"/>
          <w:b/>
          <w:color w:val="000000" w:themeColor="text1"/>
          <w:sz w:val="16"/>
          <w:szCs w:val="16"/>
        </w:rPr>
        <w:t xml:space="preserve">juridiskās pers. nosaukums, nodokļu maks. </w:t>
      </w:r>
      <w:proofErr w:type="spellStart"/>
      <w:r w:rsidRPr="00130645">
        <w:rPr>
          <w:rFonts w:eastAsia="Arial Unicode MS"/>
          <w:b/>
          <w:color w:val="000000" w:themeColor="text1"/>
          <w:sz w:val="16"/>
          <w:szCs w:val="16"/>
        </w:rPr>
        <w:t>Reģ</w:t>
      </w:r>
      <w:proofErr w:type="spellEnd"/>
      <w:r w:rsidRPr="00130645">
        <w:rPr>
          <w:rFonts w:eastAsia="Arial Unicode MS"/>
          <w:b/>
          <w:color w:val="000000" w:themeColor="text1"/>
          <w:sz w:val="16"/>
          <w:szCs w:val="16"/>
        </w:rPr>
        <w:t>. Nr</w:t>
      </w:r>
      <w:r w:rsidRPr="00130645">
        <w:rPr>
          <w:rFonts w:eastAsia="Arial Unicode MS"/>
          <w:color w:val="000000" w:themeColor="text1"/>
          <w:sz w:val="16"/>
          <w:szCs w:val="16"/>
        </w:rPr>
        <w:t xml:space="preserve">., individuālam personām- </w:t>
      </w:r>
      <w:r w:rsidRPr="00130645">
        <w:rPr>
          <w:rFonts w:eastAsia="Arial Unicode MS"/>
          <w:b/>
          <w:color w:val="000000" w:themeColor="text1"/>
          <w:sz w:val="16"/>
          <w:szCs w:val="16"/>
        </w:rPr>
        <w:t>vārds, uzvārds, pers. kods)</w:t>
      </w:r>
    </w:p>
    <w:p w14:paraId="18C6BD33"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personā ( turpmāk tekstā saukts ‘’Ganāmpulka īpašnieks’’) no otras puses, noslēdz šo līgumu (turpmāk Līgums).</w:t>
      </w:r>
    </w:p>
    <w:p w14:paraId="1B55019B" w14:textId="77777777" w:rsidR="00432740" w:rsidRPr="00130645" w:rsidRDefault="00432740" w:rsidP="00432740">
      <w:pPr>
        <w:jc w:val="both"/>
        <w:rPr>
          <w:rFonts w:eastAsia="Arial Unicode MS"/>
          <w:color w:val="000000" w:themeColor="text1"/>
          <w:sz w:val="20"/>
          <w:szCs w:val="20"/>
        </w:rPr>
      </w:pPr>
    </w:p>
    <w:p w14:paraId="272B5401" w14:textId="77777777" w:rsidR="007430F8" w:rsidRPr="00130645" w:rsidRDefault="007430F8" w:rsidP="007430F8">
      <w:pPr>
        <w:pStyle w:val="Sarakstarindkopa"/>
        <w:numPr>
          <w:ilvl w:val="0"/>
          <w:numId w:val="4"/>
        </w:numPr>
        <w:jc w:val="center"/>
        <w:rPr>
          <w:rFonts w:eastAsia="Arial Unicode MS"/>
          <w:b/>
          <w:color w:val="000000" w:themeColor="text1"/>
          <w:sz w:val="20"/>
          <w:szCs w:val="20"/>
        </w:rPr>
      </w:pPr>
      <w:r w:rsidRPr="00130645">
        <w:rPr>
          <w:rFonts w:eastAsia="Arial Unicode MS"/>
          <w:b/>
          <w:color w:val="000000" w:themeColor="text1"/>
          <w:sz w:val="20"/>
          <w:szCs w:val="20"/>
        </w:rPr>
        <w:t>Līguma priekšmets</w:t>
      </w:r>
    </w:p>
    <w:p w14:paraId="444262C9" w14:textId="77777777" w:rsidR="00642489" w:rsidRPr="00130645" w:rsidRDefault="007430F8" w:rsidP="007430F8">
      <w:pPr>
        <w:rPr>
          <w:rFonts w:eastAsia="Arial Unicode MS"/>
          <w:color w:val="000000" w:themeColor="text1"/>
          <w:sz w:val="20"/>
          <w:szCs w:val="20"/>
        </w:rPr>
      </w:pPr>
      <w:r w:rsidRPr="00130645">
        <w:rPr>
          <w:rFonts w:eastAsia="Arial Unicode MS"/>
          <w:color w:val="000000" w:themeColor="text1"/>
          <w:sz w:val="20"/>
          <w:szCs w:val="20"/>
        </w:rPr>
        <w:t>Līgums tiek slēgts starp pusēm par piena šķirņu govju sagatavošanu ierakstīšanai ciltsgrāmatā, ģenētiskās kvalitātes un produktivitātes noteikšanu.</w:t>
      </w:r>
    </w:p>
    <w:p w14:paraId="41D48A3E" w14:textId="77777777" w:rsidR="00432740" w:rsidRPr="00130645" w:rsidRDefault="00432740" w:rsidP="007430F8">
      <w:pPr>
        <w:rPr>
          <w:rFonts w:eastAsia="Arial Unicode MS"/>
          <w:b/>
          <w:color w:val="000000" w:themeColor="text1"/>
          <w:sz w:val="20"/>
          <w:szCs w:val="20"/>
        </w:rPr>
      </w:pPr>
    </w:p>
    <w:p w14:paraId="11C84278" w14:textId="77777777" w:rsidR="00642489" w:rsidRPr="00130645" w:rsidRDefault="00642489" w:rsidP="00642489">
      <w:pPr>
        <w:jc w:val="center"/>
        <w:rPr>
          <w:rFonts w:eastAsia="Arial Unicode MS"/>
          <w:b/>
          <w:color w:val="000000" w:themeColor="text1"/>
          <w:sz w:val="20"/>
          <w:szCs w:val="20"/>
        </w:rPr>
      </w:pPr>
      <w:r w:rsidRPr="00130645">
        <w:rPr>
          <w:rFonts w:eastAsia="Arial Unicode MS"/>
          <w:b/>
          <w:color w:val="000000" w:themeColor="text1"/>
          <w:sz w:val="20"/>
          <w:szCs w:val="20"/>
        </w:rPr>
        <w:t xml:space="preserve">           3. Pušu saistības un tiesības</w:t>
      </w:r>
    </w:p>
    <w:p w14:paraId="4AAAB62E"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‘’Ganāmpulka īpašnieks’’ nodrošina, ka:</w:t>
      </w:r>
    </w:p>
    <w:p w14:paraId="121BF295" w14:textId="77777777" w:rsidR="00642489" w:rsidRPr="00130645" w:rsidRDefault="00642489" w:rsidP="00642489">
      <w:pPr>
        <w:pStyle w:val="Pamattekstaatkpe2"/>
        <w:spacing w:after="0" w:line="240" w:lineRule="auto"/>
        <w:ind w:left="0"/>
        <w:jc w:val="both"/>
        <w:rPr>
          <w:rFonts w:eastAsia="Arial Unicode MS"/>
          <w:color w:val="000000" w:themeColor="text1"/>
          <w:sz w:val="20"/>
          <w:szCs w:val="20"/>
        </w:rPr>
      </w:pPr>
      <w:r w:rsidRPr="00130645">
        <w:rPr>
          <w:rFonts w:eastAsia="Arial Unicode MS"/>
          <w:color w:val="000000" w:themeColor="text1"/>
          <w:sz w:val="20"/>
          <w:szCs w:val="20"/>
        </w:rPr>
        <w:t xml:space="preserve">3.1. lauksaimniecības dzīvnieki un novietne ir reģistrēta atbilstoši normatīvajiem aktiem par dzīvnieku, ganāmpulku un novietņu reģistrēšanu un dzīvnieku apzīmēšanu; </w:t>
      </w:r>
    </w:p>
    <w:p w14:paraId="5535F8DF" w14:textId="77777777" w:rsidR="00642489" w:rsidRPr="00130645" w:rsidRDefault="00642489" w:rsidP="00642489">
      <w:pPr>
        <w:pStyle w:val="Pamattekstaatkpe2"/>
        <w:spacing w:after="0" w:line="240" w:lineRule="auto"/>
        <w:ind w:left="0"/>
        <w:jc w:val="both"/>
        <w:rPr>
          <w:rFonts w:eastAsia="Arial Unicode MS"/>
          <w:color w:val="000000" w:themeColor="text1"/>
          <w:sz w:val="20"/>
          <w:szCs w:val="20"/>
        </w:rPr>
      </w:pPr>
      <w:r w:rsidRPr="00130645">
        <w:rPr>
          <w:rFonts w:eastAsia="Arial Unicode MS"/>
          <w:color w:val="000000" w:themeColor="text1"/>
          <w:sz w:val="20"/>
          <w:szCs w:val="20"/>
        </w:rPr>
        <w:t>3.2. ganāmpulkā tiek veikta piena pārraudzība atbilstoši normatīvajos aktos noteiktajai kārtībai par slaucamo govju pārraudzību;</w:t>
      </w:r>
    </w:p>
    <w:p w14:paraId="12996C70" w14:textId="77777777" w:rsidR="00642489" w:rsidRPr="00130645" w:rsidRDefault="00642489" w:rsidP="00642489">
      <w:pPr>
        <w:jc w:val="both"/>
        <w:rPr>
          <w:bCs/>
          <w:color w:val="000000" w:themeColor="text1"/>
          <w:sz w:val="20"/>
          <w:szCs w:val="20"/>
        </w:rPr>
      </w:pPr>
      <w:r w:rsidRPr="00130645">
        <w:rPr>
          <w:rFonts w:eastAsia="Arial Unicode MS"/>
          <w:color w:val="000000" w:themeColor="text1"/>
          <w:sz w:val="20"/>
          <w:szCs w:val="20"/>
        </w:rPr>
        <w:t>3.3. visā šī līguma darbības laikā tiek ievērotas prasības, kas attiecībā uz piena šķirņu govīm noteiktas spēkā esošajos normatīvajos aktos par valsts atbalstu piena šķirņu govju ierakstīšanai ciltsgrāmatā, to ģenētiskās kvalitātes un noteikšanai un produktivitātes datu izvērtēšanai;</w:t>
      </w:r>
    </w:p>
    <w:p w14:paraId="22E1CDF8" w14:textId="77777777" w:rsidR="00642489" w:rsidRPr="00130645" w:rsidRDefault="00642489" w:rsidP="00642489">
      <w:pPr>
        <w:pStyle w:val="Pamattekstaatkpe2"/>
        <w:tabs>
          <w:tab w:val="left" w:pos="1440"/>
        </w:tabs>
        <w:spacing w:after="0" w:line="240" w:lineRule="auto"/>
        <w:ind w:left="0"/>
        <w:jc w:val="both"/>
        <w:rPr>
          <w:rFonts w:eastAsia="Arial Unicode MS"/>
          <w:color w:val="000000" w:themeColor="text1"/>
          <w:sz w:val="20"/>
          <w:szCs w:val="20"/>
        </w:rPr>
      </w:pPr>
      <w:r w:rsidRPr="00130645">
        <w:rPr>
          <w:rFonts w:eastAsia="Arial Unicode MS"/>
          <w:color w:val="000000" w:themeColor="text1"/>
          <w:sz w:val="20"/>
          <w:szCs w:val="20"/>
        </w:rPr>
        <w:t>3.4. tiek sagatavota visa nepieciešamā informācija un tiek veikta govju ierakstīšana ciltsgrāmatā.</w:t>
      </w:r>
    </w:p>
    <w:p w14:paraId="4BA76F4C" w14:textId="77777777" w:rsidR="00642489" w:rsidRPr="00130645" w:rsidRDefault="008D025D" w:rsidP="008D025D">
      <w:pPr>
        <w:pStyle w:val="Pamattekstaatkpe2"/>
        <w:tabs>
          <w:tab w:val="left" w:pos="1440"/>
        </w:tabs>
        <w:spacing w:after="0" w:line="240" w:lineRule="auto"/>
        <w:ind w:left="0"/>
        <w:jc w:val="both"/>
        <w:rPr>
          <w:rFonts w:eastAsia="Arial Unicode MS"/>
          <w:color w:val="000000" w:themeColor="text1"/>
          <w:sz w:val="20"/>
          <w:szCs w:val="20"/>
        </w:rPr>
      </w:pPr>
      <w:r w:rsidRPr="00130645">
        <w:rPr>
          <w:rFonts w:eastAsia="Arial Unicode MS"/>
          <w:color w:val="000000" w:themeColor="text1"/>
          <w:sz w:val="20"/>
          <w:szCs w:val="20"/>
        </w:rPr>
        <w:t>‘’Biedrība” apņemas:</w:t>
      </w:r>
    </w:p>
    <w:p w14:paraId="71658608" w14:textId="3C96E51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3.5. novērtēt „Ganāmpulka īpašnieka” ieguldīto darbu govju ģenētiskās kvalitātes noteikšanā slaucamai govij pārraudzībā (izņemot gaļas šķirnes, gaļas šķirņu krustojumus, piena gaļas šķirņu krustojumus un nezināmas izcelšanās dzīvniekus);</w:t>
      </w:r>
    </w:p>
    <w:p w14:paraId="5ED3CF6D" w14:textId="2BFF117D" w:rsidR="00134DAD"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3.6. saņemtā valsts finansējuma ietvaros apmaksāt izdevumus, kas saistīti ar govju ieraks</w:t>
      </w:r>
      <w:r w:rsidR="00D60E99">
        <w:rPr>
          <w:rFonts w:eastAsia="Arial Unicode MS"/>
          <w:color w:val="000000" w:themeColor="text1"/>
          <w:sz w:val="20"/>
          <w:szCs w:val="20"/>
        </w:rPr>
        <w:t>t</w:t>
      </w:r>
      <w:r w:rsidRPr="00130645">
        <w:rPr>
          <w:rFonts w:eastAsia="Arial Unicode MS"/>
          <w:color w:val="000000" w:themeColor="text1"/>
          <w:sz w:val="20"/>
          <w:szCs w:val="20"/>
        </w:rPr>
        <w:t>īšanu ciltsgrāmatā, kā arī</w:t>
      </w:r>
      <w:r w:rsidR="006E7B38" w:rsidRPr="00130645">
        <w:rPr>
          <w:rFonts w:eastAsia="Arial Unicode MS"/>
          <w:color w:val="000000" w:themeColor="text1"/>
          <w:sz w:val="20"/>
          <w:szCs w:val="20"/>
        </w:rPr>
        <w:t xml:space="preserve"> </w:t>
      </w:r>
      <w:r w:rsidRPr="00130645">
        <w:rPr>
          <w:rFonts w:eastAsia="Arial Unicode MS"/>
          <w:color w:val="000000" w:themeColor="text1"/>
          <w:sz w:val="20"/>
          <w:szCs w:val="20"/>
        </w:rPr>
        <w:t xml:space="preserve">to ģenētiskās kvalitātes noteikšanā un produktivitātes datu izvērtēšanā ieguldīto darbu atbilstoši attiecīgajā gadā spēkā esošajiem Ministru kabineta noteikumiem. </w:t>
      </w:r>
    </w:p>
    <w:p w14:paraId="7EC95F70" w14:textId="77777777" w:rsidR="006466F0" w:rsidRPr="00130645" w:rsidRDefault="006466F0" w:rsidP="00642489">
      <w:pPr>
        <w:jc w:val="both"/>
        <w:rPr>
          <w:rFonts w:eastAsia="Arial Unicode MS"/>
          <w:color w:val="000000" w:themeColor="text1"/>
          <w:sz w:val="20"/>
          <w:szCs w:val="20"/>
        </w:rPr>
      </w:pPr>
    </w:p>
    <w:p w14:paraId="0E5F3989" w14:textId="77777777" w:rsidR="00134DAD" w:rsidRPr="00130645" w:rsidRDefault="00134DAD" w:rsidP="00134DAD">
      <w:pPr>
        <w:pStyle w:val="Sarakstarindkopa"/>
        <w:numPr>
          <w:ilvl w:val="0"/>
          <w:numId w:val="2"/>
        </w:numPr>
        <w:jc w:val="center"/>
        <w:rPr>
          <w:rFonts w:eastAsia="Arial Unicode MS"/>
          <w:b/>
          <w:color w:val="000000" w:themeColor="text1"/>
          <w:sz w:val="20"/>
          <w:szCs w:val="20"/>
        </w:rPr>
      </w:pPr>
      <w:r w:rsidRPr="00130645">
        <w:rPr>
          <w:rFonts w:eastAsia="Arial Unicode MS"/>
          <w:b/>
          <w:color w:val="000000" w:themeColor="text1"/>
          <w:sz w:val="20"/>
          <w:szCs w:val="20"/>
        </w:rPr>
        <w:t>Darba izpildes termiņš</w:t>
      </w:r>
    </w:p>
    <w:p w14:paraId="762EFB55" w14:textId="2C9F7DB2" w:rsidR="00642489" w:rsidRPr="00130645" w:rsidRDefault="00134DAD" w:rsidP="00134DAD">
      <w:pPr>
        <w:rPr>
          <w:rFonts w:eastAsia="Arial Unicode MS"/>
          <w:color w:val="000000" w:themeColor="text1"/>
          <w:sz w:val="20"/>
          <w:szCs w:val="20"/>
        </w:rPr>
      </w:pPr>
      <w:r w:rsidRPr="00130645">
        <w:rPr>
          <w:rFonts w:eastAsia="Arial Unicode MS"/>
          <w:color w:val="000000" w:themeColor="text1"/>
          <w:sz w:val="20"/>
          <w:szCs w:val="20"/>
        </w:rPr>
        <w:t>4.1.</w:t>
      </w:r>
      <w:r w:rsidRPr="00130645">
        <w:rPr>
          <w:rFonts w:eastAsia="Arial Unicode MS"/>
          <w:b/>
          <w:color w:val="000000" w:themeColor="text1"/>
          <w:sz w:val="20"/>
          <w:szCs w:val="20"/>
        </w:rPr>
        <w:t xml:space="preserve"> </w:t>
      </w:r>
      <w:r w:rsidRPr="00130645">
        <w:rPr>
          <w:rFonts w:eastAsia="Arial Unicode MS"/>
          <w:color w:val="000000" w:themeColor="text1"/>
          <w:sz w:val="20"/>
          <w:szCs w:val="20"/>
        </w:rPr>
        <w:t xml:space="preserve">‘’Biedrība” sagatavo līgumu un </w:t>
      </w:r>
      <w:proofErr w:type="spellStart"/>
      <w:r w:rsidRPr="00130645">
        <w:rPr>
          <w:rFonts w:eastAsia="Arial Unicode MS"/>
          <w:color w:val="000000" w:themeColor="text1"/>
          <w:sz w:val="20"/>
          <w:szCs w:val="20"/>
        </w:rPr>
        <w:t>nosūta</w:t>
      </w:r>
      <w:proofErr w:type="spellEnd"/>
      <w:r w:rsidRPr="00130645">
        <w:rPr>
          <w:rFonts w:eastAsia="Arial Unicode MS"/>
          <w:color w:val="000000" w:themeColor="text1"/>
          <w:sz w:val="20"/>
          <w:szCs w:val="20"/>
        </w:rPr>
        <w:t xml:space="preserve"> ‘’Ganāmpulka īpašniekam’’ divus līguma eksemplārus</w:t>
      </w:r>
      <w:r w:rsidR="000B3B3C">
        <w:rPr>
          <w:rFonts w:eastAsia="Arial Unicode MS"/>
          <w:color w:val="000000" w:themeColor="text1"/>
          <w:sz w:val="20"/>
          <w:szCs w:val="20"/>
        </w:rPr>
        <w:t>.</w:t>
      </w:r>
    </w:p>
    <w:p w14:paraId="036CDF6C"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4.2. ‘’Ganāmpulka īpašnieks’’ apņemas:</w:t>
      </w:r>
    </w:p>
    <w:p w14:paraId="02C3E950" w14:textId="77777777" w:rsidR="006466F0" w:rsidRPr="00130645" w:rsidRDefault="006466F0" w:rsidP="00642489">
      <w:pPr>
        <w:jc w:val="both"/>
        <w:rPr>
          <w:rFonts w:eastAsia="Arial Unicode MS"/>
          <w:color w:val="000000" w:themeColor="text1"/>
          <w:sz w:val="20"/>
          <w:szCs w:val="20"/>
        </w:rPr>
      </w:pPr>
      <w:r w:rsidRPr="00130645">
        <w:rPr>
          <w:rFonts w:eastAsia="Arial Unicode MS"/>
          <w:color w:val="000000" w:themeColor="text1"/>
          <w:sz w:val="20"/>
          <w:szCs w:val="20"/>
        </w:rPr>
        <w:t>4.2.1. piecpadsmit dienu laikā iesniegt ‘’Biedrībā” parakstītu vienu līguma eksemplāru;</w:t>
      </w:r>
    </w:p>
    <w:p w14:paraId="30DA4295" w14:textId="1C5266F2" w:rsidR="006466F0" w:rsidRPr="00130645" w:rsidRDefault="006466F0" w:rsidP="00642489">
      <w:pPr>
        <w:jc w:val="both"/>
        <w:rPr>
          <w:rFonts w:eastAsia="Arial Unicode MS"/>
          <w:b/>
          <w:color w:val="000000" w:themeColor="text1"/>
          <w:sz w:val="20"/>
          <w:szCs w:val="20"/>
        </w:rPr>
      </w:pPr>
      <w:r w:rsidRPr="00130645">
        <w:rPr>
          <w:rFonts w:eastAsia="Arial Unicode MS"/>
          <w:color w:val="000000" w:themeColor="text1"/>
          <w:sz w:val="20"/>
          <w:szCs w:val="20"/>
        </w:rPr>
        <w:t>4.2.2. nosūtīt līgumu pa pastu un pārliecināties par dokumenta saņemšanu ‘’Biedrībā” (tel.:</w:t>
      </w:r>
      <w:r w:rsidR="007A33C7" w:rsidRPr="00130645">
        <w:rPr>
          <w:rFonts w:eastAsia="Arial Unicode MS"/>
          <w:color w:val="000000" w:themeColor="text1"/>
          <w:sz w:val="20"/>
          <w:szCs w:val="20"/>
        </w:rPr>
        <w:t xml:space="preserve"> </w:t>
      </w:r>
      <w:r w:rsidRPr="00130645">
        <w:rPr>
          <w:rFonts w:eastAsia="Arial Unicode MS"/>
          <w:b/>
          <w:color w:val="000000" w:themeColor="text1"/>
          <w:sz w:val="20"/>
          <w:szCs w:val="20"/>
        </w:rPr>
        <w:t>26524882</w:t>
      </w:r>
      <w:r w:rsidRPr="00130645">
        <w:rPr>
          <w:rFonts w:eastAsia="Arial Unicode MS"/>
          <w:color w:val="000000" w:themeColor="text1"/>
          <w:sz w:val="20"/>
          <w:szCs w:val="20"/>
        </w:rPr>
        <w:t>).</w:t>
      </w:r>
    </w:p>
    <w:p w14:paraId="40392187" w14:textId="77777777" w:rsidR="00642489" w:rsidRPr="00130645" w:rsidRDefault="00642489" w:rsidP="007757B7">
      <w:pPr>
        <w:rPr>
          <w:rFonts w:eastAsia="Arial Unicode MS"/>
          <w:b/>
          <w:color w:val="000000" w:themeColor="text1"/>
          <w:sz w:val="20"/>
          <w:szCs w:val="20"/>
        </w:rPr>
      </w:pPr>
    </w:p>
    <w:p w14:paraId="6AC808E3" w14:textId="77777777" w:rsidR="00642489" w:rsidRPr="00130645" w:rsidRDefault="00642489" w:rsidP="00642489">
      <w:pPr>
        <w:numPr>
          <w:ilvl w:val="0"/>
          <w:numId w:val="2"/>
        </w:numPr>
        <w:jc w:val="center"/>
        <w:rPr>
          <w:rFonts w:eastAsia="Arial Unicode MS"/>
          <w:b/>
          <w:color w:val="000000" w:themeColor="text1"/>
          <w:sz w:val="20"/>
          <w:szCs w:val="20"/>
        </w:rPr>
      </w:pPr>
      <w:r w:rsidRPr="00130645">
        <w:rPr>
          <w:rFonts w:eastAsia="Arial Unicode MS"/>
          <w:b/>
          <w:color w:val="000000" w:themeColor="text1"/>
          <w:sz w:val="20"/>
          <w:szCs w:val="20"/>
        </w:rPr>
        <w:t>Norēķinu kārtība</w:t>
      </w:r>
    </w:p>
    <w:p w14:paraId="1709EC4C"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5.1. Pēc Līguma noslēgšanas un darba izpildes „Biedrība” pēc Ministru kabineta apstiprinātās formas sastāda un iesniedz Lauku atbalsta dienestā</w:t>
      </w:r>
      <w:r w:rsidR="00A06B35" w:rsidRPr="00130645">
        <w:rPr>
          <w:rFonts w:eastAsia="Arial Unicode MS"/>
          <w:color w:val="000000" w:themeColor="text1"/>
          <w:sz w:val="20"/>
          <w:szCs w:val="20"/>
        </w:rPr>
        <w:t xml:space="preserve"> datu kopsavilkumu par </w:t>
      </w:r>
      <w:r w:rsidR="008F3665" w:rsidRPr="00130645">
        <w:rPr>
          <w:rFonts w:eastAsia="Arial Unicode MS"/>
          <w:color w:val="000000" w:themeColor="text1"/>
          <w:sz w:val="20"/>
          <w:szCs w:val="20"/>
        </w:rPr>
        <w:t>’Ganāmpulka īpašniekiem’’</w:t>
      </w:r>
      <w:r w:rsidR="00BE38F4" w:rsidRPr="00130645">
        <w:rPr>
          <w:rFonts w:eastAsia="Arial Unicode MS"/>
          <w:color w:val="000000" w:themeColor="text1"/>
          <w:sz w:val="20"/>
          <w:szCs w:val="20"/>
        </w:rPr>
        <w:t>,</w:t>
      </w:r>
      <w:r w:rsidR="008F3665" w:rsidRPr="00130645">
        <w:rPr>
          <w:rFonts w:eastAsia="Arial Unicode MS"/>
          <w:color w:val="000000" w:themeColor="text1"/>
          <w:sz w:val="20"/>
          <w:szCs w:val="20"/>
        </w:rPr>
        <w:t xml:space="preserve"> </w:t>
      </w:r>
      <w:r w:rsidRPr="00130645">
        <w:rPr>
          <w:rFonts w:eastAsia="Arial Unicode MS"/>
          <w:color w:val="000000" w:themeColor="text1"/>
          <w:sz w:val="20"/>
          <w:szCs w:val="20"/>
        </w:rPr>
        <w:t xml:space="preserve">kuriem </w:t>
      </w:r>
      <w:r w:rsidR="008F3665" w:rsidRPr="00130645">
        <w:rPr>
          <w:rFonts w:eastAsia="Arial Unicode MS"/>
          <w:color w:val="000000" w:themeColor="text1"/>
          <w:sz w:val="20"/>
          <w:szCs w:val="20"/>
        </w:rPr>
        <w:t xml:space="preserve">pienākas atbalsta </w:t>
      </w:r>
      <w:r w:rsidRPr="00130645">
        <w:rPr>
          <w:rFonts w:eastAsia="Arial Unicode MS"/>
          <w:color w:val="000000" w:themeColor="text1"/>
          <w:sz w:val="20"/>
          <w:szCs w:val="20"/>
        </w:rPr>
        <w:t xml:space="preserve">maksājumi par </w:t>
      </w:r>
      <w:r w:rsidR="008F3665" w:rsidRPr="00130645">
        <w:rPr>
          <w:rFonts w:eastAsia="Arial Unicode MS"/>
          <w:color w:val="000000" w:themeColor="text1"/>
          <w:sz w:val="20"/>
          <w:szCs w:val="20"/>
        </w:rPr>
        <w:t xml:space="preserve">Līguma 3.1., </w:t>
      </w:r>
      <w:r w:rsidRPr="00130645">
        <w:rPr>
          <w:rFonts w:eastAsia="Arial Unicode MS"/>
          <w:color w:val="000000" w:themeColor="text1"/>
          <w:sz w:val="20"/>
          <w:szCs w:val="20"/>
        </w:rPr>
        <w:t xml:space="preserve">3.2., 3.3. </w:t>
      </w:r>
      <w:r w:rsidR="00A06B35" w:rsidRPr="00130645">
        <w:rPr>
          <w:rFonts w:eastAsia="Arial Unicode MS"/>
          <w:color w:val="000000" w:themeColor="text1"/>
          <w:sz w:val="20"/>
          <w:szCs w:val="20"/>
        </w:rPr>
        <w:t>punkt</w:t>
      </w:r>
      <w:r w:rsidR="00BE38F4" w:rsidRPr="00130645">
        <w:rPr>
          <w:rFonts w:eastAsia="Arial Unicode MS"/>
          <w:color w:val="000000" w:themeColor="text1"/>
          <w:sz w:val="20"/>
          <w:szCs w:val="20"/>
        </w:rPr>
        <w:t>ā minētajie</w:t>
      </w:r>
      <w:r w:rsidR="00A06B35" w:rsidRPr="00130645">
        <w:rPr>
          <w:rFonts w:eastAsia="Arial Unicode MS"/>
          <w:color w:val="000000" w:themeColor="text1"/>
          <w:sz w:val="20"/>
          <w:szCs w:val="20"/>
        </w:rPr>
        <w:t>m darbiem;</w:t>
      </w:r>
    </w:p>
    <w:p w14:paraId="72BACE96" w14:textId="73DA01D9" w:rsidR="00642489" w:rsidRPr="00130645" w:rsidRDefault="00A06B35" w:rsidP="00642489">
      <w:pPr>
        <w:jc w:val="both"/>
        <w:rPr>
          <w:rFonts w:eastAsia="Arial Unicode MS"/>
          <w:color w:val="000000" w:themeColor="text1"/>
          <w:sz w:val="20"/>
          <w:szCs w:val="20"/>
        </w:rPr>
      </w:pPr>
      <w:r w:rsidRPr="00130645">
        <w:rPr>
          <w:rFonts w:eastAsia="Arial Unicode MS"/>
          <w:color w:val="000000" w:themeColor="text1"/>
          <w:sz w:val="20"/>
          <w:szCs w:val="20"/>
        </w:rPr>
        <w:t>5.2. Norēķinus ar ‘’Ganāmpulka īpašnieku’’</w:t>
      </w:r>
      <w:r w:rsidR="008F3665" w:rsidRPr="00130645">
        <w:rPr>
          <w:rFonts w:eastAsia="Arial Unicode MS"/>
          <w:color w:val="000000" w:themeColor="text1"/>
          <w:sz w:val="20"/>
          <w:szCs w:val="20"/>
        </w:rPr>
        <w:t xml:space="preserve"> veic Lauku atbalsta dienests, pamatojoties uz ‘Biedrības’’ iesniegto datu kopsavilkumu, </w:t>
      </w:r>
      <w:r w:rsidR="00642489" w:rsidRPr="00130645">
        <w:rPr>
          <w:rFonts w:eastAsia="Arial Unicode MS"/>
          <w:color w:val="000000" w:themeColor="text1"/>
          <w:sz w:val="20"/>
          <w:szCs w:val="20"/>
        </w:rPr>
        <w:t>apmērā</w:t>
      </w:r>
      <w:r w:rsidR="008F3665" w:rsidRPr="00130645">
        <w:rPr>
          <w:rFonts w:eastAsia="Arial Unicode MS"/>
          <w:color w:val="000000" w:themeColor="text1"/>
          <w:sz w:val="20"/>
          <w:szCs w:val="20"/>
        </w:rPr>
        <w:t xml:space="preserve">, </w:t>
      </w:r>
      <w:r w:rsidR="00642489" w:rsidRPr="00130645">
        <w:rPr>
          <w:rFonts w:eastAsia="Arial Unicode MS"/>
          <w:color w:val="000000" w:themeColor="text1"/>
          <w:sz w:val="20"/>
          <w:szCs w:val="20"/>
        </w:rPr>
        <w:t xml:space="preserve">kāds noteikts </w:t>
      </w:r>
      <w:r w:rsidR="008F3665" w:rsidRPr="00130645">
        <w:rPr>
          <w:rFonts w:eastAsia="Arial Unicode MS"/>
          <w:color w:val="000000" w:themeColor="text1"/>
          <w:sz w:val="20"/>
          <w:szCs w:val="20"/>
        </w:rPr>
        <w:t>attiecīgajā gadā spēkā esošajos Ministru kabineta noteikumos par valsts atba</w:t>
      </w:r>
      <w:r w:rsidR="005024E2">
        <w:rPr>
          <w:rFonts w:eastAsia="Arial Unicode MS"/>
          <w:color w:val="000000" w:themeColor="text1"/>
          <w:sz w:val="20"/>
          <w:szCs w:val="20"/>
        </w:rPr>
        <w:t>lsti</w:t>
      </w:r>
      <w:r w:rsidR="008F3665" w:rsidRPr="00130645">
        <w:rPr>
          <w:rFonts w:eastAsia="Arial Unicode MS"/>
          <w:color w:val="000000" w:themeColor="text1"/>
          <w:sz w:val="20"/>
          <w:szCs w:val="20"/>
        </w:rPr>
        <w:t xml:space="preserve"> piena šķirņu</w:t>
      </w:r>
      <w:r w:rsidR="00642489" w:rsidRPr="00130645">
        <w:rPr>
          <w:rFonts w:eastAsia="Arial Unicode MS"/>
          <w:color w:val="000000" w:themeColor="text1"/>
          <w:sz w:val="20"/>
          <w:szCs w:val="20"/>
        </w:rPr>
        <w:t xml:space="preserve"> govju ierakstīšanai ciltsgrāmatā, </w:t>
      </w:r>
      <w:r w:rsidR="008F3665" w:rsidRPr="00130645">
        <w:rPr>
          <w:rFonts w:eastAsia="Arial Unicode MS"/>
          <w:color w:val="000000" w:themeColor="text1"/>
          <w:sz w:val="20"/>
          <w:szCs w:val="20"/>
        </w:rPr>
        <w:t xml:space="preserve">to </w:t>
      </w:r>
      <w:r w:rsidR="00642489" w:rsidRPr="00130645">
        <w:rPr>
          <w:rFonts w:eastAsia="Arial Unicode MS"/>
          <w:color w:val="000000" w:themeColor="text1"/>
          <w:sz w:val="20"/>
          <w:szCs w:val="20"/>
        </w:rPr>
        <w:t>ģenētiskās kvalitātes</w:t>
      </w:r>
      <w:r w:rsidR="008F3665" w:rsidRPr="00130645">
        <w:rPr>
          <w:rFonts w:eastAsia="Arial Unicode MS"/>
          <w:color w:val="000000" w:themeColor="text1"/>
          <w:sz w:val="20"/>
          <w:szCs w:val="20"/>
        </w:rPr>
        <w:t xml:space="preserve"> noteikšanai</w:t>
      </w:r>
      <w:r w:rsidR="00642489" w:rsidRPr="00130645">
        <w:rPr>
          <w:rFonts w:eastAsia="Arial Unicode MS"/>
          <w:color w:val="000000" w:themeColor="text1"/>
          <w:sz w:val="20"/>
          <w:szCs w:val="20"/>
        </w:rPr>
        <w:t xml:space="preserve"> un produktivitātes </w:t>
      </w:r>
      <w:r w:rsidR="008F3665" w:rsidRPr="00130645">
        <w:rPr>
          <w:rFonts w:eastAsia="Arial Unicode MS"/>
          <w:color w:val="000000" w:themeColor="text1"/>
          <w:sz w:val="20"/>
          <w:szCs w:val="20"/>
        </w:rPr>
        <w:t>izvērtēšanai,</w:t>
      </w:r>
    </w:p>
    <w:p w14:paraId="03944C6D" w14:textId="6024144B"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5.3.</w:t>
      </w:r>
      <w:r w:rsidR="008F3665" w:rsidRPr="00130645">
        <w:rPr>
          <w:rFonts w:eastAsia="Arial Unicode MS"/>
          <w:color w:val="000000" w:themeColor="text1"/>
          <w:sz w:val="20"/>
          <w:szCs w:val="20"/>
        </w:rPr>
        <w:t xml:space="preserve"> ‘’Ganāmpulka īpašniekam’’ ir zināms, ka atbalsts tiks izmaksāts piešķirtā finansējuma robežās. </w:t>
      </w:r>
      <w:r w:rsidRPr="00130645">
        <w:rPr>
          <w:rFonts w:eastAsia="Arial Unicode MS"/>
          <w:color w:val="000000" w:themeColor="text1"/>
          <w:sz w:val="20"/>
          <w:szCs w:val="20"/>
        </w:rPr>
        <w:t xml:space="preserve">Ja atbalsta pieprasījums pārsniedz piešķirtā finansējuma </w:t>
      </w:r>
      <w:r w:rsidR="008F3665" w:rsidRPr="00130645">
        <w:rPr>
          <w:rFonts w:eastAsia="Arial Unicode MS"/>
          <w:color w:val="000000" w:themeColor="text1"/>
          <w:sz w:val="20"/>
          <w:szCs w:val="20"/>
        </w:rPr>
        <w:t xml:space="preserve">apjomu, Lauku atbalsta dienests veic </w:t>
      </w:r>
      <w:r w:rsidRPr="00130645">
        <w:rPr>
          <w:rFonts w:eastAsia="Arial Unicode MS"/>
          <w:color w:val="000000" w:themeColor="text1"/>
          <w:sz w:val="20"/>
          <w:szCs w:val="20"/>
        </w:rPr>
        <w:t>norēķinus</w:t>
      </w:r>
      <w:r w:rsidR="008F3665" w:rsidRPr="00130645">
        <w:rPr>
          <w:rFonts w:eastAsia="Arial Unicode MS"/>
          <w:color w:val="000000" w:themeColor="text1"/>
          <w:sz w:val="20"/>
          <w:szCs w:val="20"/>
        </w:rPr>
        <w:t>,</w:t>
      </w:r>
      <w:r w:rsidRPr="00130645">
        <w:rPr>
          <w:rFonts w:eastAsia="Arial Unicode MS"/>
          <w:color w:val="000000" w:themeColor="text1"/>
          <w:sz w:val="20"/>
          <w:szCs w:val="20"/>
        </w:rPr>
        <w:t xml:space="preserve"> proporcionāli samazinot izmaksāj</w:t>
      </w:r>
      <w:r w:rsidR="005024E2">
        <w:rPr>
          <w:rFonts w:eastAsia="Arial Unicode MS"/>
          <w:color w:val="000000" w:themeColor="text1"/>
          <w:sz w:val="20"/>
          <w:szCs w:val="20"/>
        </w:rPr>
        <w:t>a</w:t>
      </w:r>
      <w:r w:rsidRPr="00130645">
        <w:rPr>
          <w:rFonts w:eastAsia="Arial Unicode MS"/>
          <w:color w:val="000000" w:themeColor="text1"/>
          <w:sz w:val="20"/>
          <w:szCs w:val="20"/>
        </w:rPr>
        <w:t>mo atbalsta apjomu;</w:t>
      </w:r>
    </w:p>
    <w:p w14:paraId="6B44B5DB" w14:textId="77777777" w:rsidR="007430F8" w:rsidRPr="00130645" w:rsidRDefault="007430F8" w:rsidP="00642489">
      <w:pPr>
        <w:jc w:val="both"/>
        <w:rPr>
          <w:rFonts w:eastAsia="Arial Unicode MS"/>
          <w:color w:val="000000" w:themeColor="text1"/>
          <w:sz w:val="20"/>
          <w:szCs w:val="20"/>
        </w:rPr>
      </w:pPr>
      <w:r w:rsidRPr="00130645">
        <w:rPr>
          <w:rFonts w:eastAsia="Arial Unicode MS"/>
          <w:color w:val="000000" w:themeColor="text1"/>
          <w:sz w:val="20"/>
          <w:szCs w:val="20"/>
        </w:rPr>
        <w:t>5.4. ‘’Ganāmpulka īpašniekam’’, ir zināms, ka valsts atbalsts netiek izmaksāts, ja dati, par ‘’Ganāmpulka īpašnieku’’ kā atbalsta pretendentu, ir iekļauti vairāku administrējošo organizāciju iesniegtajos datu kopsavilkumos.</w:t>
      </w:r>
    </w:p>
    <w:p w14:paraId="46017E9B" w14:textId="77777777" w:rsidR="007430F8" w:rsidRPr="00130645" w:rsidRDefault="007430F8" w:rsidP="007430F8">
      <w:pPr>
        <w:jc w:val="both"/>
        <w:rPr>
          <w:rFonts w:eastAsia="Arial Unicode MS"/>
          <w:color w:val="000000" w:themeColor="text1"/>
          <w:sz w:val="20"/>
          <w:szCs w:val="20"/>
        </w:rPr>
      </w:pPr>
    </w:p>
    <w:p w14:paraId="4262D773" w14:textId="77777777" w:rsidR="007430F8" w:rsidRPr="00130645" w:rsidRDefault="007430F8" w:rsidP="007430F8">
      <w:pPr>
        <w:pStyle w:val="Sarakstarindkopa"/>
        <w:numPr>
          <w:ilvl w:val="0"/>
          <w:numId w:val="2"/>
        </w:numPr>
        <w:jc w:val="center"/>
        <w:rPr>
          <w:rFonts w:eastAsia="Arial Unicode MS"/>
          <w:b/>
          <w:color w:val="000000" w:themeColor="text1"/>
          <w:sz w:val="20"/>
          <w:szCs w:val="20"/>
        </w:rPr>
      </w:pPr>
      <w:r w:rsidRPr="00130645">
        <w:rPr>
          <w:rFonts w:eastAsia="Arial Unicode MS"/>
          <w:b/>
          <w:color w:val="000000" w:themeColor="text1"/>
          <w:sz w:val="20"/>
          <w:szCs w:val="20"/>
        </w:rPr>
        <w:t>Papildus noteikumi</w:t>
      </w:r>
    </w:p>
    <w:p w14:paraId="64F03A21" w14:textId="77777777" w:rsidR="007430F8" w:rsidRPr="00130645" w:rsidRDefault="007430F8" w:rsidP="007430F8">
      <w:pPr>
        <w:jc w:val="both"/>
        <w:rPr>
          <w:rFonts w:eastAsia="Arial Unicode MS"/>
          <w:color w:val="000000" w:themeColor="text1"/>
          <w:sz w:val="20"/>
          <w:szCs w:val="20"/>
        </w:rPr>
      </w:pPr>
      <w:r w:rsidRPr="00130645">
        <w:rPr>
          <w:rFonts w:eastAsia="Arial Unicode MS"/>
          <w:color w:val="000000" w:themeColor="text1"/>
          <w:sz w:val="20"/>
          <w:szCs w:val="20"/>
        </w:rPr>
        <w:t>6.1. Strīdi un domstarpības, kas rodas sakarā ar Līgumu, tiek risināti pārrunu ceļā. Ja vienošanos nevar panākt, strīdi un domstarpības tiek risinātas normatīvajos aktos paredzētajā kārtībā;</w:t>
      </w:r>
    </w:p>
    <w:p w14:paraId="6EF2FEA5" w14:textId="77777777" w:rsidR="00642489" w:rsidRPr="00130645" w:rsidRDefault="00642489" w:rsidP="007430F8">
      <w:pPr>
        <w:jc w:val="both"/>
        <w:rPr>
          <w:rFonts w:eastAsia="Arial Unicode MS"/>
          <w:color w:val="000000" w:themeColor="text1"/>
          <w:sz w:val="20"/>
          <w:szCs w:val="20"/>
        </w:rPr>
      </w:pPr>
      <w:r w:rsidRPr="00130645">
        <w:rPr>
          <w:rFonts w:eastAsia="Arial Unicode MS"/>
          <w:color w:val="000000" w:themeColor="text1"/>
          <w:sz w:val="20"/>
          <w:szCs w:val="20"/>
        </w:rPr>
        <w:t xml:space="preserve">6.2. </w:t>
      </w:r>
      <w:r w:rsidR="00A06B35" w:rsidRPr="00130645">
        <w:rPr>
          <w:rFonts w:eastAsia="Arial Unicode MS"/>
          <w:color w:val="000000" w:themeColor="text1"/>
          <w:sz w:val="20"/>
          <w:szCs w:val="20"/>
        </w:rPr>
        <w:t xml:space="preserve">Līgums </w:t>
      </w:r>
      <w:r w:rsidRPr="00130645">
        <w:rPr>
          <w:rFonts w:eastAsia="Arial Unicode MS"/>
          <w:color w:val="000000" w:themeColor="text1"/>
          <w:sz w:val="20"/>
          <w:szCs w:val="20"/>
        </w:rPr>
        <w:t xml:space="preserve">tiek sastādīts divos eksemplāros, pa vienam eksemplāram katrai  līgumslēdzējai pusei. Abiem Līguma eksemplāriem ir vienāds juridiskais spēks;  </w:t>
      </w:r>
    </w:p>
    <w:p w14:paraId="7B1FE70A"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 xml:space="preserve">6.3. </w:t>
      </w:r>
      <w:r w:rsidR="00A06B35" w:rsidRPr="00130645">
        <w:rPr>
          <w:rFonts w:eastAsia="Arial Unicode MS"/>
          <w:color w:val="000000" w:themeColor="text1"/>
          <w:sz w:val="20"/>
          <w:szCs w:val="20"/>
        </w:rPr>
        <w:t xml:space="preserve">Līgums stājas spēkā no tā abpusējas parakstīšanas brīža un ir noslēgts uz 1 (vienu) gadu. Ja vismaz 1 (vienu) mēnesi pirms  Līguma darbības termiņa vai jebkura tā pagarinājuma beigām neviena no pusēm nav rakstiski paziņojusi otrai pusei par līgumsaistību neturpināšanu, šis Līgums ikreiz tiek uzskatīts par automātiski pagarinātu uz 1 (vienu) gadu ar tiem pašiem </w:t>
      </w:r>
      <w:r w:rsidR="00A06B35" w:rsidRPr="00130645">
        <w:rPr>
          <w:rFonts w:eastAsia="Arial Unicode MS"/>
          <w:color w:val="000000" w:themeColor="text1"/>
          <w:sz w:val="20"/>
          <w:szCs w:val="20"/>
        </w:rPr>
        <w:lastRenderedPageBreak/>
        <w:t>noteikumiem. Līgums  tiek automātiski izbeigts, ja valsts pārtrauc sniegt atbalstu šī Līguma 3.1., 3.2., 3.3. punktos minētajam darbam;</w:t>
      </w:r>
    </w:p>
    <w:p w14:paraId="11EF6871" w14:textId="77777777" w:rsidR="00642489" w:rsidRPr="00130645" w:rsidRDefault="00A06B35" w:rsidP="00A06B35">
      <w:pPr>
        <w:jc w:val="both"/>
        <w:rPr>
          <w:rFonts w:eastAsia="Arial Unicode MS"/>
          <w:color w:val="000000" w:themeColor="text1"/>
          <w:sz w:val="20"/>
          <w:szCs w:val="20"/>
        </w:rPr>
      </w:pPr>
      <w:r w:rsidRPr="00130645">
        <w:rPr>
          <w:rFonts w:eastAsia="Arial Unicode MS"/>
          <w:color w:val="000000" w:themeColor="text1"/>
          <w:sz w:val="20"/>
          <w:szCs w:val="20"/>
        </w:rPr>
        <w:t>6.4. ‘’Ganāmpulka īpašnieks’’ apņemas šī Līguma un jebkura tā pagarinājuma laikā neslēgt līdzīga satura līgumus ar citām administrējošām organizācijām. ‘’Ganāmpulka īpašniekam’’ ir tiesības slēgt līdzīga satura līgumu ar citu administrējošo organizāciju tikai pēc Līguma izbeigšanas.</w:t>
      </w:r>
    </w:p>
    <w:p w14:paraId="288669A1" w14:textId="77777777" w:rsidR="00A06B35" w:rsidRPr="00130645" w:rsidRDefault="00A06B35" w:rsidP="00A06B35">
      <w:pPr>
        <w:jc w:val="both"/>
        <w:rPr>
          <w:rFonts w:eastAsia="Arial Unicode MS"/>
          <w:color w:val="000000" w:themeColor="text1"/>
          <w:sz w:val="20"/>
          <w:szCs w:val="20"/>
        </w:rPr>
      </w:pPr>
    </w:p>
    <w:p w14:paraId="478F1044" w14:textId="77777777" w:rsidR="00642489" w:rsidRPr="00130645" w:rsidRDefault="00B705F3" w:rsidP="00B705F3">
      <w:pPr>
        <w:pStyle w:val="Sarakstarindkopa"/>
        <w:numPr>
          <w:ilvl w:val="0"/>
          <w:numId w:val="2"/>
        </w:numPr>
        <w:jc w:val="center"/>
        <w:rPr>
          <w:rFonts w:eastAsia="Arial Unicode MS"/>
          <w:b/>
          <w:color w:val="000000" w:themeColor="text1"/>
          <w:sz w:val="20"/>
          <w:szCs w:val="20"/>
        </w:rPr>
      </w:pPr>
      <w:r w:rsidRPr="00130645">
        <w:rPr>
          <w:rFonts w:eastAsia="Arial Unicode MS"/>
          <w:b/>
          <w:color w:val="000000" w:themeColor="text1"/>
          <w:sz w:val="20"/>
          <w:szCs w:val="20"/>
        </w:rPr>
        <w:t>L</w:t>
      </w:r>
      <w:r w:rsidR="00642489" w:rsidRPr="00130645">
        <w:rPr>
          <w:rFonts w:eastAsia="Arial Unicode MS"/>
          <w:b/>
          <w:color w:val="000000" w:themeColor="text1"/>
          <w:sz w:val="20"/>
          <w:szCs w:val="20"/>
        </w:rPr>
        <w:t>īgumslēdzēju pušu juridiskās adreses un bankas rekvizīti</w:t>
      </w:r>
    </w:p>
    <w:p w14:paraId="566FE52E" w14:textId="77777777" w:rsidR="00642489" w:rsidRPr="00130645" w:rsidRDefault="00642489" w:rsidP="00642489">
      <w:pPr>
        <w:jc w:val="both"/>
        <w:rPr>
          <w:rFonts w:eastAsia="Arial Unicode MS"/>
          <w:b/>
          <w:color w:val="000000" w:themeColor="text1"/>
          <w:sz w:val="20"/>
          <w:szCs w:val="20"/>
        </w:rPr>
      </w:pPr>
      <w:r w:rsidRPr="00130645">
        <w:rPr>
          <w:rFonts w:eastAsia="Arial Unicode MS"/>
          <w:b/>
          <w:color w:val="000000" w:themeColor="text1"/>
          <w:sz w:val="20"/>
          <w:szCs w:val="20"/>
        </w:rPr>
        <w:t xml:space="preserve">Pasūtītājs: </w:t>
      </w:r>
    </w:p>
    <w:p w14:paraId="1DB805CE" w14:textId="77777777" w:rsidR="00642489" w:rsidRPr="00130645" w:rsidRDefault="00642489" w:rsidP="00642489">
      <w:pPr>
        <w:jc w:val="both"/>
        <w:rPr>
          <w:rFonts w:eastAsia="Arial Unicode MS"/>
          <w:bCs/>
          <w:color w:val="000000" w:themeColor="text1"/>
          <w:sz w:val="20"/>
          <w:szCs w:val="20"/>
        </w:rPr>
      </w:pPr>
      <w:r w:rsidRPr="00130645">
        <w:rPr>
          <w:rFonts w:eastAsia="Arial Unicode MS"/>
          <w:bCs/>
          <w:color w:val="000000" w:themeColor="text1"/>
          <w:sz w:val="20"/>
          <w:szCs w:val="20"/>
        </w:rPr>
        <w:t>Biedrība “Latvijas Holšteinas šķirnes lopu audzētāju Asociācija”</w:t>
      </w:r>
    </w:p>
    <w:p w14:paraId="37C37F7C" w14:textId="6C71023A" w:rsidR="00642489" w:rsidRPr="00130645" w:rsidRDefault="00642489" w:rsidP="00642489">
      <w:pPr>
        <w:jc w:val="both"/>
        <w:rPr>
          <w:rFonts w:eastAsia="Arial Unicode MS"/>
          <w:bCs/>
          <w:color w:val="000000" w:themeColor="text1"/>
          <w:sz w:val="20"/>
          <w:szCs w:val="20"/>
        </w:rPr>
      </w:pPr>
      <w:proofErr w:type="spellStart"/>
      <w:r w:rsidRPr="00130645">
        <w:rPr>
          <w:rFonts w:eastAsia="Arial Unicode MS"/>
          <w:color w:val="000000" w:themeColor="text1"/>
          <w:sz w:val="20"/>
          <w:szCs w:val="20"/>
        </w:rPr>
        <w:t>Reģ.Nr</w:t>
      </w:r>
      <w:proofErr w:type="spellEnd"/>
      <w:r w:rsidRPr="00130645">
        <w:rPr>
          <w:rFonts w:eastAsia="Arial Unicode MS"/>
          <w:color w:val="000000" w:themeColor="text1"/>
          <w:sz w:val="20"/>
          <w:szCs w:val="20"/>
        </w:rPr>
        <w:t>.</w:t>
      </w:r>
      <w:r w:rsidRPr="00130645">
        <w:rPr>
          <w:rFonts w:eastAsia="Arial Unicode MS"/>
          <w:bCs/>
          <w:color w:val="000000" w:themeColor="text1"/>
          <w:sz w:val="20"/>
          <w:szCs w:val="20"/>
        </w:rPr>
        <w:t xml:space="preserve">                                 </w:t>
      </w:r>
      <w:r w:rsidR="00843714">
        <w:rPr>
          <w:rFonts w:eastAsia="Arial Unicode MS"/>
          <w:bCs/>
          <w:color w:val="000000" w:themeColor="text1"/>
          <w:sz w:val="20"/>
          <w:szCs w:val="20"/>
        </w:rPr>
        <w:t xml:space="preserve"> </w:t>
      </w:r>
      <w:r w:rsidRPr="00130645">
        <w:rPr>
          <w:rFonts w:eastAsia="Arial Unicode MS"/>
          <w:bCs/>
          <w:color w:val="000000" w:themeColor="text1"/>
          <w:sz w:val="20"/>
          <w:szCs w:val="20"/>
        </w:rPr>
        <w:t xml:space="preserve">  LV40008034236</w:t>
      </w:r>
    </w:p>
    <w:p w14:paraId="61FE951B" w14:textId="6170F99A" w:rsidR="00642489" w:rsidRPr="00130645" w:rsidRDefault="00642489" w:rsidP="00642489">
      <w:pPr>
        <w:jc w:val="both"/>
        <w:rPr>
          <w:rFonts w:eastAsia="Arial Unicode MS"/>
          <w:bCs/>
          <w:color w:val="000000" w:themeColor="text1"/>
          <w:sz w:val="20"/>
          <w:szCs w:val="20"/>
        </w:rPr>
      </w:pPr>
      <w:r w:rsidRPr="00130645">
        <w:rPr>
          <w:rFonts w:eastAsia="Arial Unicode MS"/>
          <w:color w:val="000000" w:themeColor="text1"/>
          <w:sz w:val="20"/>
          <w:szCs w:val="20"/>
        </w:rPr>
        <w:t xml:space="preserve">Adrese        </w:t>
      </w:r>
      <w:r w:rsidRPr="00130645">
        <w:rPr>
          <w:rFonts w:eastAsia="Arial Unicode MS"/>
          <w:bCs/>
          <w:color w:val="000000" w:themeColor="text1"/>
          <w:sz w:val="20"/>
          <w:szCs w:val="20"/>
        </w:rPr>
        <w:t xml:space="preserve">                            </w:t>
      </w:r>
      <w:r w:rsidR="00300EDE" w:rsidRPr="00130645">
        <w:rPr>
          <w:rFonts w:eastAsia="Arial Unicode MS"/>
          <w:bCs/>
          <w:color w:val="000000" w:themeColor="text1"/>
          <w:sz w:val="20"/>
          <w:szCs w:val="20"/>
        </w:rPr>
        <w:t xml:space="preserve"> </w:t>
      </w:r>
      <w:r w:rsidRPr="00130645">
        <w:rPr>
          <w:rFonts w:eastAsia="Arial Unicode MS"/>
          <w:bCs/>
          <w:color w:val="000000" w:themeColor="text1"/>
          <w:sz w:val="20"/>
          <w:szCs w:val="20"/>
        </w:rPr>
        <w:t xml:space="preserve">Rīgas </w:t>
      </w:r>
      <w:r w:rsidR="00300EDE" w:rsidRPr="00130645">
        <w:rPr>
          <w:rFonts w:eastAsia="Arial Unicode MS"/>
          <w:bCs/>
          <w:color w:val="000000" w:themeColor="text1"/>
          <w:sz w:val="20"/>
          <w:szCs w:val="20"/>
        </w:rPr>
        <w:t xml:space="preserve">iela </w:t>
      </w:r>
      <w:r w:rsidRPr="00130645">
        <w:rPr>
          <w:rFonts w:eastAsia="Arial Unicode MS"/>
          <w:bCs/>
          <w:color w:val="000000" w:themeColor="text1"/>
          <w:sz w:val="20"/>
          <w:szCs w:val="20"/>
        </w:rPr>
        <w:t>38</w:t>
      </w:r>
      <w:r w:rsidR="00300EDE" w:rsidRPr="00130645">
        <w:rPr>
          <w:rFonts w:eastAsia="Arial Unicode MS"/>
          <w:bCs/>
          <w:color w:val="000000" w:themeColor="text1"/>
          <w:sz w:val="20"/>
          <w:szCs w:val="20"/>
        </w:rPr>
        <w:t>-6</w:t>
      </w:r>
      <w:r w:rsidRPr="00130645">
        <w:rPr>
          <w:rFonts w:eastAsia="Arial Unicode MS"/>
          <w:bCs/>
          <w:color w:val="000000" w:themeColor="text1"/>
          <w:sz w:val="20"/>
          <w:szCs w:val="20"/>
        </w:rPr>
        <w:t>,</w:t>
      </w:r>
      <w:r w:rsidR="00300EDE" w:rsidRPr="00130645">
        <w:rPr>
          <w:rFonts w:eastAsia="Arial Unicode MS"/>
          <w:bCs/>
          <w:color w:val="000000" w:themeColor="text1"/>
          <w:sz w:val="20"/>
          <w:szCs w:val="20"/>
        </w:rPr>
        <w:t xml:space="preserve"> </w:t>
      </w:r>
      <w:r w:rsidRPr="00130645">
        <w:rPr>
          <w:rFonts w:eastAsia="Arial Unicode MS"/>
          <w:bCs/>
          <w:color w:val="000000" w:themeColor="text1"/>
          <w:sz w:val="20"/>
          <w:szCs w:val="20"/>
        </w:rPr>
        <w:t>Valmiera</w:t>
      </w:r>
      <w:r w:rsidR="00300EDE" w:rsidRPr="00130645">
        <w:rPr>
          <w:rFonts w:eastAsia="Arial Unicode MS"/>
          <w:bCs/>
          <w:color w:val="000000" w:themeColor="text1"/>
          <w:sz w:val="20"/>
          <w:szCs w:val="20"/>
        </w:rPr>
        <w:t>, Valmieras novads, LV-4201</w:t>
      </w:r>
    </w:p>
    <w:p w14:paraId="7EAB1D92" w14:textId="7BA6A8DC"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 xml:space="preserve">Banka                                     </w:t>
      </w:r>
      <w:r w:rsidR="00300EDE" w:rsidRPr="00130645">
        <w:rPr>
          <w:rFonts w:eastAsia="Arial Unicode MS"/>
          <w:color w:val="000000" w:themeColor="text1"/>
          <w:sz w:val="20"/>
          <w:szCs w:val="20"/>
        </w:rPr>
        <w:t xml:space="preserve"> </w:t>
      </w:r>
      <w:r w:rsidRPr="00130645">
        <w:rPr>
          <w:rFonts w:eastAsia="Arial Unicode MS"/>
          <w:color w:val="000000" w:themeColor="text1"/>
          <w:sz w:val="20"/>
          <w:szCs w:val="20"/>
        </w:rPr>
        <w:t>SEB banka</w:t>
      </w:r>
    </w:p>
    <w:p w14:paraId="059A7868" w14:textId="43A906A5"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Kods                                        UNLALV2X</w:t>
      </w:r>
    </w:p>
    <w:p w14:paraId="1209E5C1" w14:textId="77777777"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Konts                                       LV95UNLA0018000700278</w:t>
      </w:r>
    </w:p>
    <w:p w14:paraId="20BFEAE4" w14:textId="77777777"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 xml:space="preserve">                                                                                                                            </w:t>
      </w:r>
      <w:proofErr w:type="spellStart"/>
      <w:r w:rsidRPr="00130645">
        <w:rPr>
          <w:rFonts w:eastAsia="Arial Unicode MS"/>
          <w:color w:val="000000" w:themeColor="text1"/>
          <w:sz w:val="20"/>
          <w:szCs w:val="20"/>
        </w:rPr>
        <w:t>Z..v</w:t>
      </w:r>
      <w:proofErr w:type="spellEnd"/>
      <w:r w:rsidRPr="00130645">
        <w:rPr>
          <w:rFonts w:eastAsia="Arial Unicode MS"/>
          <w:color w:val="000000" w:themeColor="text1"/>
          <w:sz w:val="20"/>
          <w:szCs w:val="20"/>
        </w:rPr>
        <w:t>.</w:t>
      </w:r>
    </w:p>
    <w:p w14:paraId="7DA2F521" w14:textId="7A7D738B"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Paraksts: _______________________________(</w:t>
      </w:r>
      <w:r w:rsidR="005024E2">
        <w:rPr>
          <w:rFonts w:eastAsia="Arial Unicode MS"/>
          <w:color w:val="000000" w:themeColor="text1"/>
          <w:sz w:val="20"/>
          <w:szCs w:val="20"/>
        </w:rPr>
        <w:t>Aldis Kļaviņš</w:t>
      </w:r>
      <w:r w:rsidRPr="00130645">
        <w:rPr>
          <w:rFonts w:eastAsia="Arial Unicode MS"/>
          <w:color w:val="000000" w:themeColor="text1"/>
          <w:sz w:val="20"/>
          <w:szCs w:val="20"/>
        </w:rPr>
        <w:t>)</w:t>
      </w:r>
    </w:p>
    <w:p w14:paraId="6FA2FE0D" w14:textId="77777777" w:rsidR="00642489" w:rsidRPr="00130645" w:rsidRDefault="00642489" w:rsidP="00642489">
      <w:pPr>
        <w:rPr>
          <w:rFonts w:eastAsia="Arial Unicode MS"/>
          <w:color w:val="000000" w:themeColor="text1"/>
          <w:sz w:val="20"/>
          <w:szCs w:val="20"/>
        </w:rPr>
      </w:pPr>
    </w:p>
    <w:p w14:paraId="5AF93DB8" w14:textId="77777777" w:rsidR="00642489" w:rsidRPr="00130645" w:rsidRDefault="00642489" w:rsidP="00642489">
      <w:pPr>
        <w:rPr>
          <w:rFonts w:eastAsia="Arial Unicode MS"/>
          <w:color w:val="000000" w:themeColor="text1"/>
          <w:sz w:val="20"/>
          <w:szCs w:val="20"/>
        </w:rPr>
      </w:pPr>
      <w:r w:rsidRPr="00130645">
        <w:rPr>
          <w:rFonts w:eastAsia="Arial Unicode MS"/>
          <w:b/>
          <w:color w:val="000000" w:themeColor="text1"/>
          <w:sz w:val="20"/>
          <w:szCs w:val="20"/>
        </w:rPr>
        <w:t>Ganāmpulka īpašnieks</w:t>
      </w:r>
      <w:r w:rsidRPr="00130645">
        <w:rPr>
          <w:rFonts w:eastAsia="Arial Unicode MS"/>
          <w:color w:val="000000" w:themeColor="text1"/>
          <w:sz w:val="20"/>
          <w:szCs w:val="20"/>
        </w:rPr>
        <w:t>:</w:t>
      </w:r>
    </w:p>
    <w:p w14:paraId="26C1A592" w14:textId="77777777" w:rsidR="00642489" w:rsidRPr="00130645" w:rsidRDefault="00642489" w:rsidP="00642489">
      <w:pPr>
        <w:rPr>
          <w:rFonts w:eastAsia="Arial Unicode MS"/>
          <w:b/>
          <w:color w:val="000000" w:themeColor="text1"/>
          <w:sz w:val="20"/>
          <w:szCs w:val="20"/>
        </w:rPr>
      </w:pPr>
    </w:p>
    <w:p w14:paraId="6DF990D4" w14:textId="1A41E4E1" w:rsidR="00642489" w:rsidRPr="00130645" w:rsidRDefault="00642489" w:rsidP="00642489">
      <w:pPr>
        <w:jc w:val="both"/>
        <w:rPr>
          <w:rFonts w:eastAsia="Arial Unicode MS"/>
          <w:color w:val="000000" w:themeColor="text1"/>
          <w:sz w:val="20"/>
          <w:szCs w:val="20"/>
        </w:rPr>
      </w:pPr>
      <w:r w:rsidRPr="00130645">
        <w:rPr>
          <w:rFonts w:eastAsia="Arial Unicode MS"/>
          <w:color w:val="000000" w:themeColor="text1"/>
          <w:sz w:val="20"/>
          <w:szCs w:val="20"/>
        </w:rPr>
        <w:t>______________________________________</w:t>
      </w:r>
      <w:r w:rsidR="00735C14">
        <w:rPr>
          <w:rFonts w:eastAsia="Arial Unicode MS"/>
          <w:color w:val="000000" w:themeColor="text1"/>
          <w:sz w:val="20"/>
          <w:szCs w:val="20"/>
        </w:rPr>
        <w:t>___________________</w:t>
      </w:r>
      <w:r w:rsidRPr="00130645">
        <w:rPr>
          <w:rFonts w:eastAsia="Arial Unicode MS"/>
          <w:color w:val="000000" w:themeColor="text1"/>
          <w:sz w:val="20"/>
          <w:szCs w:val="20"/>
        </w:rPr>
        <w:t>________________________________________</w:t>
      </w:r>
    </w:p>
    <w:p w14:paraId="1A35F719" w14:textId="77777777" w:rsidR="00642489" w:rsidRPr="00130645" w:rsidRDefault="00642489" w:rsidP="00642489">
      <w:pPr>
        <w:jc w:val="both"/>
        <w:rPr>
          <w:rFonts w:eastAsia="Arial Unicode MS"/>
          <w:b/>
          <w:color w:val="000000" w:themeColor="text1"/>
          <w:sz w:val="16"/>
          <w:szCs w:val="16"/>
        </w:rPr>
      </w:pPr>
      <w:r w:rsidRPr="00130645">
        <w:rPr>
          <w:rFonts w:eastAsia="Arial Unicode MS"/>
          <w:color w:val="000000" w:themeColor="text1"/>
          <w:sz w:val="18"/>
          <w:szCs w:val="18"/>
        </w:rPr>
        <w:t xml:space="preserve">        </w:t>
      </w:r>
      <w:r w:rsidRPr="00130645">
        <w:rPr>
          <w:rFonts w:eastAsia="Arial Unicode MS"/>
          <w:color w:val="000000" w:themeColor="text1"/>
          <w:sz w:val="16"/>
          <w:szCs w:val="16"/>
        </w:rPr>
        <w:t>(</w:t>
      </w:r>
      <w:r w:rsidRPr="00130645">
        <w:rPr>
          <w:rFonts w:eastAsia="Arial Unicode MS"/>
          <w:b/>
          <w:color w:val="000000" w:themeColor="text1"/>
          <w:sz w:val="16"/>
          <w:szCs w:val="16"/>
        </w:rPr>
        <w:t xml:space="preserve">juridiskās pers. nosaukums, nodokļu maks. </w:t>
      </w:r>
      <w:proofErr w:type="spellStart"/>
      <w:r w:rsidRPr="00130645">
        <w:rPr>
          <w:rFonts w:eastAsia="Arial Unicode MS"/>
          <w:b/>
          <w:color w:val="000000" w:themeColor="text1"/>
          <w:sz w:val="16"/>
          <w:szCs w:val="16"/>
        </w:rPr>
        <w:t>Reģ</w:t>
      </w:r>
      <w:proofErr w:type="spellEnd"/>
      <w:r w:rsidRPr="00130645">
        <w:rPr>
          <w:rFonts w:eastAsia="Arial Unicode MS"/>
          <w:b/>
          <w:color w:val="000000" w:themeColor="text1"/>
          <w:sz w:val="16"/>
          <w:szCs w:val="16"/>
        </w:rPr>
        <w:t>. Nr</w:t>
      </w:r>
      <w:r w:rsidRPr="00130645">
        <w:rPr>
          <w:rFonts w:eastAsia="Arial Unicode MS"/>
          <w:color w:val="000000" w:themeColor="text1"/>
          <w:sz w:val="16"/>
          <w:szCs w:val="16"/>
        </w:rPr>
        <w:t xml:space="preserve">., individuālam personām- </w:t>
      </w:r>
      <w:r w:rsidRPr="00130645">
        <w:rPr>
          <w:rFonts w:eastAsia="Arial Unicode MS"/>
          <w:b/>
          <w:color w:val="000000" w:themeColor="text1"/>
          <w:sz w:val="16"/>
          <w:szCs w:val="16"/>
        </w:rPr>
        <w:t>vārds, uzvārds, pers. kods)</w:t>
      </w:r>
    </w:p>
    <w:p w14:paraId="23554B15" w14:textId="77777777" w:rsidR="00642489" w:rsidRPr="00130645" w:rsidRDefault="00642489" w:rsidP="00642489">
      <w:pPr>
        <w:rPr>
          <w:rFonts w:eastAsia="Arial Unicode MS"/>
          <w:color w:val="000000" w:themeColor="text1"/>
          <w:sz w:val="20"/>
          <w:szCs w:val="20"/>
        </w:rPr>
      </w:pPr>
    </w:p>
    <w:tbl>
      <w:tblPr>
        <w:tblpPr w:leftFromText="180" w:rightFromText="180" w:vertAnchor="text" w:horzAnchor="page" w:tblpX="5631"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0"/>
        <w:gridCol w:w="540"/>
        <w:gridCol w:w="540"/>
        <w:gridCol w:w="540"/>
        <w:gridCol w:w="540"/>
        <w:gridCol w:w="540"/>
        <w:gridCol w:w="540"/>
      </w:tblGrid>
      <w:tr w:rsidR="00BE38F4" w:rsidRPr="00130645" w14:paraId="3A3CB4A0" w14:textId="77777777" w:rsidTr="00B745AF">
        <w:trPr>
          <w:trHeight w:val="354"/>
        </w:trPr>
        <w:tc>
          <w:tcPr>
            <w:tcW w:w="648" w:type="dxa"/>
            <w:tcBorders>
              <w:top w:val="single" w:sz="4" w:space="0" w:color="auto"/>
              <w:left w:val="single" w:sz="4" w:space="0" w:color="auto"/>
              <w:bottom w:val="single" w:sz="4" w:space="0" w:color="auto"/>
              <w:right w:val="single" w:sz="4" w:space="0" w:color="auto"/>
            </w:tcBorders>
            <w:shd w:val="clear" w:color="auto" w:fill="auto"/>
          </w:tcPr>
          <w:p w14:paraId="1A2E25AB" w14:textId="77777777" w:rsidR="00642489" w:rsidRPr="00130645" w:rsidRDefault="00642489" w:rsidP="00B745AF">
            <w:pPr>
              <w:rPr>
                <w:rFonts w:eastAsia="Arial Unicode M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767DE12" w14:textId="77777777" w:rsidR="00642489" w:rsidRPr="00130645" w:rsidRDefault="00642489" w:rsidP="00B745AF">
            <w:pPr>
              <w:rPr>
                <w:rFonts w:eastAsia="Arial Unicode M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6BF4748" w14:textId="77777777" w:rsidR="00642489" w:rsidRPr="00130645" w:rsidRDefault="00642489" w:rsidP="00B745AF">
            <w:pPr>
              <w:rPr>
                <w:rFonts w:eastAsia="Arial Unicode M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31E80FA" w14:textId="77777777" w:rsidR="00642489" w:rsidRPr="00130645" w:rsidRDefault="00642489" w:rsidP="00B745AF">
            <w:pPr>
              <w:rPr>
                <w:rFonts w:eastAsia="Arial Unicode M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446DF45" w14:textId="77777777" w:rsidR="00642489" w:rsidRPr="00130645" w:rsidRDefault="00642489" w:rsidP="00B745AF">
            <w:pPr>
              <w:rPr>
                <w:rFonts w:eastAsia="Arial Unicode M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DF03BD9" w14:textId="77777777" w:rsidR="00642489" w:rsidRPr="00130645" w:rsidRDefault="00642489" w:rsidP="00B745AF">
            <w:pPr>
              <w:rPr>
                <w:rFonts w:eastAsia="Arial Unicode M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434CF3F" w14:textId="77777777" w:rsidR="00642489" w:rsidRPr="00130645" w:rsidRDefault="00642489" w:rsidP="00B745AF">
            <w:pPr>
              <w:rPr>
                <w:rFonts w:eastAsia="Arial Unicode MS"/>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8FF6E71" w14:textId="77777777" w:rsidR="00642489" w:rsidRPr="00130645" w:rsidRDefault="00642489" w:rsidP="00B745AF">
            <w:pPr>
              <w:rPr>
                <w:rFonts w:eastAsia="Arial Unicode MS"/>
                <w:color w:val="000000" w:themeColor="text1"/>
                <w:sz w:val="20"/>
                <w:szCs w:val="20"/>
              </w:rPr>
            </w:pPr>
          </w:p>
        </w:tc>
      </w:tr>
    </w:tbl>
    <w:p w14:paraId="45EA3438" w14:textId="77777777" w:rsidR="00642489" w:rsidRPr="00130645" w:rsidRDefault="00642489" w:rsidP="00642489">
      <w:pPr>
        <w:rPr>
          <w:rFonts w:eastAsia="Arial Unicode MS"/>
          <w:color w:val="000000" w:themeColor="text1"/>
          <w:sz w:val="20"/>
          <w:szCs w:val="20"/>
        </w:rPr>
      </w:pPr>
    </w:p>
    <w:p w14:paraId="44E216DE" w14:textId="6C911C4D"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Lauku atbalsta klienta reģistrācijas Nr.</w:t>
      </w:r>
      <w:r w:rsidR="00905552">
        <w:rPr>
          <w:rFonts w:eastAsia="Arial Unicode MS"/>
          <w:color w:val="000000" w:themeColor="text1"/>
          <w:sz w:val="20"/>
          <w:szCs w:val="20"/>
        </w:rPr>
        <w:t>:</w:t>
      </w:r>
      <w:r w:rsidRPr="00130645">
        <w:rPr>
          <w:rFonts w:eastAsia="Arial Unicode MS"/>
          <w:color w:val="000000" w:themeColor="text1"/>
          <w:sz w:val="20"/>
          <w:szCs w:val="20"/>
        </w:rPr>
        <w:t xml:space="preserve"> </w:t>
      </w:r>
    </w:p>
    <w:p w14:paraId="30942A47" w14:textId="77777777"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 xml:space="preserve">                                                                                                        </w:t>
      </w:r>
    </w:p>
    <w:tbl>
      <w:tblPr>
        <w:tblpPr w:leftFromText="180" w:rightFromText="180" w:vertAnchor="text" w:horzAnchor="page" w:tblpX="5271"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714"/>
        <w:gridCol w:w="616"/>
        <w:gridCol w:w="798"/>
        <w:gridCol w:w="637"/>
        <w:gridCol w:w="725"/>
        <w:gridCol w:w="633"/>
      </w:tblGrid>
      <w:tr w:rsidR="00BE38F4" w:rsidRPr="00130645" w14:paraId="007451D8" w14:textId="77777777" w:rsidTr="006E7B38">
        <w:trPr>
          <w:trHeight w:val="371"/>
        </w:trPr>
        <w:tc>
          <w:tcPr>
            <w:tcW w:w="692" w:type="dxa"/>
            <w:tcBorders>
              <w:top w:val="single" w:sz="4" w:space="0" w:color="auto"/>
              <w:left w:val="single" w:sz="4" w:space="0" w:color="auto"/>
              <w:bottom w:val="single" w:sz="4" w:space="0" w:color="auto"/>
              <w:right w:val="single" w:sz="4" w:space="0" w:color="auto"/>
            </w:tcBorders>
            <w:shd w:val="clear" w:color="auto" w:fill="auto"/>
          </w:tcPr>
          <w:p w14:paraId="3F26A149" w14:textId="77777777" w:rsidR="00642489" w:rsidRPr="00130645" w:rsidRDefault="00642489" w:rsidP="00B745AF">
            <w:pPr>
              <w:rPr>
                <w:rFonts w:eastAsia="Arial Unicode MS"/>
                <w:color w:val="000000" w:themeColor="text1"/>
                <w:sz w:val="20"/>
                <w:szCs w:val="20"/>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48064FE6" w14:textId="77777777" w:rsidR="00642489" w:rsidRPr="00130645" w:rsidRDefault="00642489" w:rsidP="00B745AF">
            <w:pPr>
              <w:rPr>
                <w:rFonts w:eastAsia="Arial Unicode MS"/>
                <w:color w:val="000000" w:themeColor="text1"/>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3534175A" w14:textId="77777777" w:rsidR="00642489" w:rsidRPr="00130645" w:rsidRDefault="00642489" w:rsidP="00B745AF">
            <w:pPr>
              <w:rPr>
                <w:rFonts w:eastAsia="Arial Unicode MS"/>
                <w:color w:val="000000" w:themeColor="text1"/>
                <w:sz w:val="20"/>
                <w:szCs w:val="20"/>
              </w:rPr>
            </w:pP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2A70A7A5" w14:textId="77777777" w:rsidR="00642489" w:rsidRPr="00130645" w:rsidRDefault="00642489" w:rsidP="00B745AF">
            <w:pPr>
              <w:rPr>
                <w:rFonts w:eastAsia="Arial Unicode MS"/>
                <w:color w:val="000000" w:themeColor="text1"/>
                <w:sz w:val="20"/>
                <w:szCs w:val="20"/>
              </w:rPr>
            </w:pP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3EDC3783" w14:textId="77777777" w:rsidR="00642489" w:rsidRPr="00130645" w:rsidRDefault="00642489" w:rsidP="00B745AF">
            <w:pPr>
              <w:rPr>
                <w:rFonts w:eastAsia="Arial Unicode MS"/>
                <w:color w:val="000000" w:themeColor="text1"/>
                <w:sz w:val="20"/>
                <w:szCs w:val="20"/>
              </w:rPr>
            </w:pPr>
          </w:p>
        </w:tc>
        <w:tc>
          <w:tcPr>
            <w:tcW w:w="725" w:type="dxa"/>
            <w:tcBorders>
              <w:top w:val="single" w:sz="4" w:space="0" w:color="auto"/>
              <w:left w:val="single" w:sz="4" w:space="0" w:color="auto"/>
              <w:bottom w:val="single" w:sz="4" w:space="0" w:color="auto"/>
              <w:right w:val="single" w:sz="4" w:space="0" w:color="auto"/>
            </w:tcBorders>
            <w:shd w:val="clear" w:color="auto" w:fill="auto"/>
          </w:tcPr>
          <w:p w14:paraId="214A7CE0" w14:textId="77777777" w:rsidR="00642489" w:rsidRPr="00130645" w:rsidRDefault="00642489" w:rsidP="00B745AF">
            <w:pPr>
              <w:rPr>
                <w:rFonts w:eastAsia="Arial Unicode MS"/>
                <w:color w:val="000000" w:themeColor="text1"/>
                <w:sz w:val="20"/>
                <w:szCs w:val="20"/>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41A56083" w14:textId="77777777" w:rsidR="00642489" w:rsidRPr="00130645" w:rsidRDefault="00642489" w:rsidP="00B745AF">
            <w:pPr>
              <w:rPr>
                <w:rFonts w:eastAsia="Arial Unicode MS"/>
                <w:color w:val="000000" w:themeColor="text1"/>
                <w:sz w:val="20"/>
                <w:szCs w:val="20"/>
              </w:rPr>
            </w:pPr>
          </w:p>
        </w:tc>
      </w:tr>
    </w:tbl>
    <w:p w14:paraId="09746D31" w14:textId="77777777" w:rsidR="00642489" w:rsidRPr="00130645" w:rsidRDefault="00642489" w:rsidP="00642489">
      <w:pPr>
        <w:rPr>
          <w:rFonts w:eastAsia="Arial Unicode MS"/>
          <w:color w:val="000000" w:themeColor="text1"/>
          <w:sz w:val="20"/>
          <w:szCs w:val="20"/>
        </w:rPr>
      </w:pPr>
    </w:p>
    <w:p w14:paraId="528D9A3D" w14:textId="6D338563"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 xml:space="preserve">Ganāmpulka </w:t>
      </w:r>
      <w:proofErr w:type="spellStart"/>
      <w:r w:rsidRPr="00130645">
        <w:rPr>
          <w:rFonts w:eastAsia="Arial Unicode MS"/>
          <w:color w:val="000000" w:themeColor="text1"/>
          <w:sz w:val="20"/>
          <w:szCs w:val="20"/>
        </w:rPr>
        <w:t>reģ</w:t>
      </w:r>
      <w:proofErr w:type="spellEnd"/>
      <w:r w:rsidRPr="00130645">
        <w:rPr>
          <w:rFonts w:eastAsia="Arial Unicode MS"/>
          <w:color w:val="000000" w:themeColor="text1"/>
          <w:sz w:val="20"/>
          <w:szCs w:val="20"/>
        </w:rPr>
        <w:t>., Nr.</w:t>
      </w:r>
      <w:r w:rsidR="00905552">
        <w:rPr>
          <w:rFonts w:eastAsia="Arial Unicode MS"/>
          <w:color w:val="000000" w:themeColor="text1"/>
          <w:sz w:val="20"/>
          <w:szCs w:val="20"/>
        </w:rPr>
        <w:t xml:space="preserve">:                  </w:t>
      </w:r>
      <w:r w:rsidRPr="00130645">
        <w:rPr>
          <w:rFonts w:eastAsia="Arial Unicode MS"/>
          <w:color w:val="000000" w:themeColor="text1"/>
          <w:sz w:val="20"/>
          <w:szCs w:val="20"/>
        </w:rPr>
        <w:t xml:space="preserve">                  </w:t>
      </w:r>
      <w:r w:rsidRPr="00130645">
        <w:rPr>
          <w:rFonts w:eastAsia="Arial Unicode MS"/>
          <w:b/>
          <w:color w:val="000000" w:themeColor="text1"/>
          <w:sz w:val="20"/>
          <w:szCs w:val="20"/>
        </w:rPr>
        <w:t>LV</w:t>
      </w:r>
    </w:p>
    <w:p w14:paraId="1D62E64C" w14:textId="77777777"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 xml:space="preserve"> </w:t>
      </w:r>
    </w:p>
    <w:p w14:paraId="7629C261" w14:textId="77777777" w:rsidR="00642489" w:rsidRPr="00130645" w:rsidRDefault="00642489" w:rsidP="00642489">
      <w:pPr>
        <w:rPr>
          <w:rFonts w:eastAsia="Arial Unicode MS"/>
          <w:color w:val="000000" w:themeColor="text1"/>
          <w:sz w:val="20"/>
          <w:szCs w:val="20"/>
        </w:rPr>
      </w:pPr>
    </w:p>
    <w:p w14:paraId="3B12FC19" w14:textId="4E0D7FC5"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_____________________________      novads  _______________________________pag.,  LV</w:t>
      </w:r>
      <w:r w:rsidR="0016562D">
        <w:rPr>
          <w:rFonts w:eastAsia="Arial Unicode MS"/>
          <w:color w:val="000000" w:themeColor="text1"/>
          <w:sz w:val="20"/>
          <w:szCs w:val="20"/>
        </w:rPr>
        <w:t>-</w:t>
      </w:r>
      <w:r w:rsidRPr="00130645">
        <w:rPr>
          <w:rFonts w:eastAsia="Arial Unicode MS"/>
          <w:color w:val="000000" w:themeColor="text1"/>
          <w:sz w:val="20"/>
          <w:szCs w:val="20"/>
        </w:rPr>
        <w:t xml:space="preserve">____________,  </w:t>
      </w:r>
    </w:p>
    <w:p w14:paraId="625E2478" w14:textId="77777777" w:rsidR="00642489" w:rsidRPr="00130645" w:rsidRDefault="00642489" w:rsidP="00642489">
      <w:pPr>
        <w:rPr>
          <w:rFonts w:eastAsia="Arial Unicode MS"/>
          <w:color w:val="000000" w:themeColor="text1"/>
          <w:sz w:val="20"/>
          <w:szCs w:val="20"/>
        </w:rPr>
      </w:pPr>
    </w:p>
    <w:p w14:paraId="50AA042E" w14:textId="77777777" w:rsidR="00642489" w:rsidRPr="00130645" w:rsidRDefault="00642489" w:rsidP="00642489">
      <w:pPr>
        <w:rPr>
          <w:rFonts w:eastAsia="Arial Unicode MS"/>
          <w:color w:val="000000" w:themeColor="text1"/>
          <w:sz w:val="20"/>
          <w:szCs w:val="20"/>
        </w:rPr>
      </w:pPr>
    </w:p>
    <w:p w14:paraId="256F4AD4" w14:textId="77777777" w:rsidR="00477116" w:rsidRPr="00130645" w:rsidRDefault="00642489" w:rsidP="00477116">
      <w:pPr>
        <w:rPr>
          <w:rFonts w:eastAsia="Arial Unicode MS"/>
          <w:b/>
          <w:color w:val="000000" w:themeColor="text1"/>
          <w:sz w:val="20"/>
          <w:szCs w:val="20"/>
        </w:rPr>
      </w:pPr>
      <w:r w:rsidRPr="00130645">
        <w:rPr>
          <w:rFonts w:eastAsia="Arial Unicode MS"/>
          <w:color w:val="000000" w:themeColor="text1"/>
          <w:sz w:val="20"/>
          <w:szCs w:val="20"/>
        </w:rPr>
        <w:t>Banka:_________________________________________________________________________</w:t>
      </w:r>
      <w:r w:rsidRPr="00130645">
        <w:rPr>
          <w:rFonts w:eastAsia="Arial Unicode MS"/>
          <w:b/>
          <w:color w:val="000000" w:themeColor="text1"/>
          <w:sz w:val="20"/>
          <w:szCs w:val="20"/>
        </w:rPr>
        <w:t xml:space="preserve">                    </w:t>
      </w:r>
    </w:p>
    <w:p w14:paraId="399672FE" w14:textId="77777777" w:rsidR="00642489" w:rsidRPr="00130645" w:rsidRDefault="00642489" w:rsidP="00642489">
      <w:pPr>
        <w:jc w:val="center"/>
        <w:rPr>
          <w:rFonts w:eastAsia="Arial Unicode MS"/>
          <w:b/>
          <w:color w:val="000000" w:themeColor="text1"/>
          <w:sz w:val="20"/>
          <w:szCs w:val="20"/>
        </w:rPr>
      </w:pPr>
      <w:r w:rsidRPr="00130645">
        <w:rPr>
          <w:rFonts w:eastAsia="Arial Unicode MS"/>
          <w:b/>
          <w:color w:val="000000" w:themeColor="text1"/>
          <w:sz w:val="20"/>
          <w:szCs w:val="20"/>
        </w:rPr>
        <w:t xml:space="preserve"> (Tikai Lauku atbalsta dienestā reģistrētā banka)</w:t>
      </w:r>
    </w:p>
    <w:p w14:paraId="5BC65B28" w14:textId="77777777" w:rsidR="00642489" w:rsidRPr="00130645" w:rsidRDefault="00642489" w:rsidP="00642489">
      <w:pPr>
        <w:rPr>
          <w:rFonts w:eastAsia="Arial Unicode MS"/>
          <w:color w:val="000000" w:themeColor="text1"/>
          <w:sz w:val="20"/>
          <w:szCs w:val="20"/>
        </w:rPr>
      </w:pPr>
    </w:p>
    <w:p w14:paraId="63A3E20C" w14:textId="77777777"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 xml:space="preserve">Norēķinu konts: </w:t>
      </w:r>
      <w:r w:rsidRPr="00130645">
        <w:rPr>
          <w:rFonts w:eastAsia="Arial Unicode MS"/>
          <w:b/>
          <w:color w:val="000000" w:themeColor="text1"/>
          <w:sz w:val="20"/>
          <w:szCs w:val="20"/>
        </w:rPr>
        <w:t xml:space="preserve">LV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22"/>
        <w:gridCol w:w="522"/>
        <w:gridCol w:w="522"/>
        <w:gridCol w:w="521"/>
        <w:gridCol w:w="521"/>
        <w:gridCol w:w="521"/>
        <w:gridCol w:w="521"/>
        <w:gridCol w:w="521"/>
        <w:gridCol w:w="522"/>
        <w:gridCol w:w="522"/>
        <w:gridCol w:w="522"/>
        <w:gridCol w:w="522"/>
        <w:gridCol w:w="522"/>
        <w:gridCol w:w="522"/>
        <w:gridCol w:w="522"/>
        <w:gridCol w:w="522"/>
        <w:gridCol w:w="522"/>
        <w:gridCol w:w="522"/>
      </w:tblGrid>
      <w:tr w:rsidR="00BE38F4" w:rsidRPr="00130645" w14:paraId="049ECB39" w14:textId="77777777" w:rsidTr="00B745AF">
        <w:trPr>
          <w:trHeight w:val="573"/>
        </w:trPr>
        <w:tc>
          <w:tcPr>
            <w:tcW w:w="546" w:type="dxa"/>
            <w:tcBorders>
              <w:top w:val="single" w:sz="4" w:space="0" w:color="auto"/>
              <w:left w:val="single" w:sz="4" w:space="0" w:color="auto"/>
              <w:bottom w:val="single" w:sz="4" w:space="0" w:color="auto"/>
              <w:right w:val="single" w:sz="4" w:space="0" w:color="auto"/>
            </w:tcBorders>
            <w:shd w:val="clear" w:color="auto" w:fill="auto"/>
          </w:tcPr>
          <w:p w14:paraId="2123E25E"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78AFFB39"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245BA10"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7FFB123"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73B3D78"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46B1EF72"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333BD3DD"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93B8AE5" w14:textId="77777777" w:rsidR="00642489" w:rsidRPr="00130645" w:rsidRDefault="00642489" w:rsidP="00B745AF">
            <w:pPr>
              <w:rPr>
                <w:rFonts w:eastAsia="Arial Unicode M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auto"/>
            </w:tcBorders>
            <w:shd w:val="clear" w:color="auto" w:fill="auto"/>
          </w:tcPr>
          <w:p w14:paraId="1C4C4338"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4BB6E85"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158BC07B"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2D63F232"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6E4F34E3"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6FACE8AA"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5766B9DE"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1AF55A15"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518DA8B3"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428DC966" w14:textId="77777777" w:rsidR="00642489" w:rsidRPr="00130645" w:rsidRDefault="00642489" w:rsidP="00B745AF">
            <w:pPr>
              <w:rPr>
                <w:rFonts w:eastAsia="Arial Unicode MS"/>
                <w:color w:val="000000" w:themeColor="text1"/>
                <w:sz w:val="20"/>
                <w:szCs w:val="20"/>
              </w:rPr>
            </w:pP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547416E2" w14:textId="77777777" w:rsidR="00642489" w:rsidRPr="00130645" w:rsidRDefault="00642489" w:rsidP="00B745AF">
            <w:pPr>
              <w:rPr>
                <w:rFonts w:eastAsia="Arial Unicode MS"/>
                <w:color w:val="000000" w:themeColor="text1"/>
                <w:sz w:val="20"/>
                <w:szCs w:val="20"/>
              </w:rPr>
            </w:pPr>
          </w:p>
        </w:tc>
      </w:tr>
    </w:tbl>
    <w:p w14:paraId="5AE70B7E" w14:textId="77777777" w:rsidR="00642489" w:rsidRPr="00130645" w:rsidRDefault="00642489" w:rsidP="00642489">
      <w:pPr>
        <w:jc w:val="center"/>
        <w:rPr>
          <w:rFonts w:eastAsia="Arial Unicode MS"/>
          <w:b/>
          <w:color w:val="000000" w:themeColor="text1"/>
          <w:sz w:val="20"/>
          <w:szCs w:val="20"/>
        </w:rPr>
      </w:pPr>
      <w:r w:rsidRPr="00130645">
        <w:rPr>
          <w:rFonts w:eastAsia="Arial Unicode MS"/>
          <w:b/>
          <w:color w:val="000000" w:themeColor="text1"/>
          <w:sz w:val="20"/>
          <w:szCs w:val="20"/>
        </w:rPr>
        <w:t>(Tikai Lauku atbalsta dienestā reģistrētais bankas konts)</w:t>
      </w:r>
    </w:p>
    <w:p w14:paraId="6CB0CD0B" w14:textId="77777777" w:rsidR="00642489" w:rsidRPr="00130645" w:rsidRDefault="00642489" w:rsidP="00642489">
      <w:pPr>
        <w:jc w:val="center"/>
        <w:rPr>
          <w:rFonts w:eastAsia="Arial Unicode MS"/>
          <w:b/>
          <w:color w:val="000000" w:themeColor="text1"/>
          <w:sz w:val="20"/>
          <w:szCs w:val="20"/>
        </w:rPr>
      </w:pPr>
    </w:p>
    <w:p w14:paraId="55B70AE4" w14:textId="77777777"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Bankas kods : ______________________________________</w:t>
      </w:r>
    </w:p>
    <w:p w14:paraId="6A29BC3F" w14:textId="77777777" w:rsidR="00642489" w:rsidRPr="00130645" w:rsidRDefault="00642489" w:rsidP="00642489">
      <w:pPr>
        <w:rPr>
          <w:rFonts w:eastAsia="Arial Unicode MS"/>
          <w:color w:val="000000" w:themeColor="text1"/>
          <w:sz w:val="20"/>
          <w:szCs w:val="20"/>
        </w:rPr>
      </w:pPr>
    </w:p>
    <w:p w14:paraId="5E279A8C" w14:textId="77777777" w:rsidR="00642489" w:rsidRPr="00130645" w:rsidRDefault="00642489" w:rsidP="00642489">
      <w:pPr>
        <w:rPr>
          <w:rFonts w:eastAsia="Arial Unicode MS"/>
          <w:color w:val="000000" w:themeColor="text1"/>
          <w:sz w:val="20"/>
          <w:szCs w:val="20"/>
        </w:rPr>
      </w:pPr>
    </w:p>
    <w:p w14:paraId="3060C8A6" w14:textId="77777777" w:rsidR="00477116" w:rsidRPr="00130645" w:rsidRDefault="00477116" w:rsidP="00642489">
      <w:pPr>
        <w:rPr>
          <w:rFonts w:eastAsia="Arial Unicode MS"/>
          <w:color w:val="000000" w:themeColor="text1"/>
          <w:sz w:val="20"/>
          <w:szCs w:val="20"/>
        </w:rPr>
      </w:pPr>
    </w:p>
    <w:p w14:paraId="0BFE4F57" w14:textId="33D6523B" w:rsidR="00642489" w:rsidRPr="00130645" w:rsidRDefault="00905552" w:rsidP="00642489">
      <w:pPr>
        <w:rPr>
          <w:rFonts w:eastAsia="Arial Unicode MS"/>
          <w:color w:val="000000" w:themeColor="text1"/>
          <w:sz w:val="20"/>
          <w:szCs w:val="20"/>
        </w:rPr>
      </w:pPr>
      <w:r>
        <w:rPr>
          <w:rFonts w:eastAsia="Arial Unicode MS"/>
          <w:color w:val="000000" w:themeColor="text1"/>
          <w:sz w:val="20"/>
          <w:szCs w:val="20"/>
        </w:rPr>
        <w:t>P</w:t>
      </w:r>
      <w:r w:rsidR="00642489" w:rsidRPr="00130645">
        <w:rPr>
          <w:rFonts w:eastAsia="Arial Unicode MS"/>
          <w:color w:val="000000" w:themeColor="text1"/>
          <w:sz w:val="20"/>
          <w:szCs w:val="20"/>
        </w:rPr>
        <w:t xml:space="preserve">araksts___________________________ </w:t>
      </w:r>
      <w:r>
        <w:rPr>
          <w:rFonts w:eastAsia="Arial Unicode MS"/>
          <w:color w:val="000000" w:themeColor="text1"/>
          <w:sz w:val="20"/>
          <w:szCs w:val="20"/>
        </w:rPr>
        <w:t>P</w:t>
      </w:r>
      <w:r w:rsidR="00642489" w:rsidRPr="00130645">
        <w:rPr>
          <w:rFonts w:eastAsia="Arial Unicode MS"/>
          <w:color w:val="000000" w:themeColor="text1"/>
          <w:sz w:val="20"/>
          <w:szCs w:val="20"/>
        </w:rPr>
        <w:t xml:space="preserve">araksta atšifrējums: /__________________________/  </w:t>
      </w:r>
    </w:p>
    <w:p w14:paraId="36367793" w14:textId="77777777" w:rsidR="00642489" w:rsidRPr="00130645" w:rsidRDefault="00642489" w:rsidP="00642489">
      <w:pPr>
        <w:rPr>
          <w:rFonts w:eastAsia="Arial Unicode MS"/>
          <w:color w:val="000000" w:themeColor="text1"/>
          <w:sz w:val="20"/>
          <w:szCs w:val="20"/>
        </w:rPr>
      </w:pPr>
    </w:p>
    <w:p w14:paraId="62961A5E" w14:textId="77777777" w:rsidR="00642489" w:rsidRPr="00130645" w:rsidRDefault="00642489" w:rsidP="00642489">
      <w:pPr>
        <w:rPr>
          <w:rFonts w:eastAsia="Arial Unicode MS"/>
          <w:color w:val="000000" w:themeColor="text1"/>
          <w:sz w:val="20"/>
          <w:szCs w:val="20"/>
        </w:rPr>
      </w:pPr>
      <w:r w:rsidRPr="00130645">
        <w:rPr>
          <w:rFonts w:eastAsia="Arial Unicode MS"/>
          <w:color w:val="000000" w:themeColor="text1"/>
          <w:sz w:val="20"/>
          <w:szCs w:val="20"/>
        </w:rPr>
        <w:t xml:space="preserve">                     </w:t>
      </w:r>
    </w:p>
    <w:tbl>
      <w:tblPr>
        <w:tblpPr w:leftFromText="180" w:rightFromText="180" w:vertAnchor="text" w:horzAnchor="margin" w:tblpXSpec="righ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644"/>
        <w:gridCol w:w="720"/>
        <w:gridCol w:w="720"/>
        <w:gridCol w:w="720"/>
        <w:gridCol w:w="612"/>
        <w:gridCol w:w="608"/>
        <w:gridCol w:w="580"/>
      </w:tblGrid>
      <w:tr w:rsidR="00BE38F4" w:rsidRPr="00130645" w14:paraId="24E1F737" w14:textId="77777777" w:rsidTr="00B745AF">
        <w:trPr>
          <w:trHeight w:val="401"/>
        </w:trPr>
        <w:tc>
          <w:tcPr>
            <w:tcW w:w="724" w:type="dxa"/>
            <w:tcBorders>
              <w:top w:val="single" w:sz="4" w:space="0" w:color="auto"/>
              <w:left w:val="single" w:sz="4" w:space="0" w:color="auto"/>
              <w:bottom w:val="single" w:sz="4" w:space="0" w:color="auto"/>
              <w:right w:val="single" w:sz="4" w:space="0" w:color="auto"/>
            </w:tcBorders>
            <w:shd w:val="clear" w:color="auto" w:fill="auto"/>
          </w:tcPr>
          <w:p w14:paraId="337E6B6E" w14:textId="77777777" w:rsidR="00642489" w:rsidRPr="00130645" w:rsidRDefault="00642489" w:rsidP="00B745AF">
            <w:pPr>
              <w:rPr>
                <w:rFonts w:eastAsia="Arial Unicode MS"/>
                <w:color w:val="000000" w:themeColor="text1"/>
                <w:sz w:val="20"/>
                <w:szCs w:val="20"/>
              </w:rPr>
            </w:pPr>
          </w:p>
        </w:tc>
        <w:tc>
          <w:tcPr>
            <w:tcW w:w="644" w:type="dxa"/>
            <w:tcBorders>
              <w:top w:val="single" w:sz="4" w:space="0" w:color="auto"/>
              <w:left w:val="single" w:sz="4" w:space="0" w:color="auto"/>
              <w:bottom w:val="single" w:sz="4" w:space="0" w:color="auto"/>
              <w:right w:val="single" w:sz="4" w:space="0" w:color="auto"/>
            </w:tcBorders>
            <w:shd w:val="clear" w:color="auto" w:fill="auto"/>
          </w:tcPr>
          <w:p w14:paraId="13EC284A" w14:textId="77777777" w:rsidR="00642489" w:rsidRPr="00130645" w:rsidRDefault="00642489" w:rsidP="00B745AF">
            <w:pPr>
              <w:rPr>
                <w:rFonts w:eastAsia="Arial Unicode MS"/>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5D263BD" w14:textId="77777777" w:rsidR="00642489" w:rsidRPr="00130645" w:rsidRDefault="00642489" w:rsidP="00B745AF">
            <w:pPr>
              <w:rPr>
                <w:rFonts w:eastAsia="Arial Unicode MS"/>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3494717" w14:textId="77777777" w:rsidR="00642489" w:rsidRPr="00130645" w:rsidRDefault="00642489" w:rsidP="00B745AF">
            <w:pPr>
              <w:rPr>
                <w:rFonts w:eastAsia="Arial Unicode MS"/>
                <w:color w:val="000000" w:themeColor="text1"/>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D3919BE" w14:textId="77777777" w:rsidR="00642489" w:rsidRPr="00130645" w:rsidRDefault="00642489" w:rsidP="00B745AF">
            <w:pPr>
              <w:rPr>
                <w:rFonts w:eastAsia="Arial Unicode MS"/>
                <w:color w:val="000000" w:themeColor="text1"/>
                <w:sz w:val="20"/>
                <w:szCs w:val="20"/>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529D6670" w14:textId="77777777" w:rsidR="00642489" w:rsidRPr="00130645" w:rsidRDefault="00642489" w:rsidP="00B745AF">
            <w:pPr>
              <w:rPr>
                <w:rFonts w:eastAsia="Arial Unicode MS"/>
                <w:color w:val="000000" w:themeColor="text1"/>
                <w:sz w:val="20"/>
                <w:szCs w:val="20"/>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14:paraId="7B6FBD69" w14:textId="77777777" w:rsidR="00642489" w:rsidRPr="00130645" w:rsidRDefault="00642489" w:rsidP="00B745AF">
            <w:pPr>
              <w:rPr>
                <w:rFonts w:eastAsia="Arial Unicode MS"/>
                <w:color w:val="000000" w:themeColor="text1"/>
                <w:sz w:val="20"/>
                <w:szCs w:val="20"/>
              </w:rPr>
            </w:pPr>
          </w:p>
        </w:tc>
        <w:tc>
          <w:tcPr>
            <w:tcW w:w="580" w:type="dxa"/>
            <w:tcBorders>
              <w:top w:val="single" w:sz="4" w:space="0" w:color="auto"/>
              <w:left w:val="single" w:sz="4" w:space="0" w:color="auto"/>
              <w:bottom w:val="single" w:sz="4" w:space="0" w:color="auto"/>
              <w:right w:val="single" w:sz="4" w:space="0" w:color="auto"/>
            </w:tcBorders>
            <w:shd w:val="clear" w:color="auto" w:fill="auto"/>
          </w:tcPr>
          <w:p w14:paraId="08C26679" w14:textId="77777777" w:rsidR="00642489" w:rsidRPr="00130645" w:rsidRDefault="00642489" w:rsidP="00B745AF">
            <w:pPr>
              <w:rPr>
                <w:rFonts w:eastAsia="Arial Unicode MS"/>
                <w:color w:val="000000" w:themeColor="text1"/>
                <w:sz w:val="20"/>
                <w:szCs w:val="20"/>
              </w:rPr>
            </w:pPr>
          </w:p>
        </w:tc>
      </w:tr>
    </w:tbl>
    <w:p w14:paraId="0BD5C8DC" w14:textId="3E9A1C26" w:rsidR="00642489" w:rsidRPr="00130645" w:rsidRDefault="00642489" w:rsidP="00642489">
      <w:pPr>
        <w:jc w:val="right"/>
        <w:rPr>
          <w:rFonts w:eastAsia="Arial Unicode MS"/>
          <w:b/>
          <w:color w:val="000000" w:themeColor="text1"/>
          <w:sz w:val="20"/>
          <w:szCs w:val="20"/>
        </w:rPr>
      </w:pPr>
      <w:r w:rsidRPr="00130645">
        <w:rPr>
          <w:rFonts w:eastAsia="Arial Unicode MS"/>
          <w:b/>
          <w:color w:val="000000" w:themeColor="text1"/>
          <w:sz w:val="20"/>
          <w:szCs w:val="20"/>
        </w:rPr>
        <w:t>Tel</w:t>
      </w:r>
      <w:r w:rsidR="00905552">
        <w:rPr>
          <w:rFonts w:eastAsia="Arial Unicode MS"/>
          <w:b/>
          <w:color w:val="000000" w:themeColor="text1"/>
          <w:sz w:val="20"/>
          <w:szCs w:val="20"/>
        </w:rPr>
        <w:t>efona</w:t>
      </w:r>
      <w:r w:rsidRPr="00130645">
        <w:rPr>
          <w:rFonts w:eastAsia="Arial Unicode MS"/>
          <w:b/>
          <w:color w:val="000000" w:themeColor="text1"/>
          <w:sz w:val="20"/>
          <w:szCs w:val="20"/>
        </w:rPr>
        <w:t xml:space="preserve"> Nr.</w:t>
      </w:r>
    </w:p>
    <w:p w14:paraId="2387452A" w14:textId="77777777" w:rsidR="00642489" w:rsidRPr="00130645" w:rsidRDefault="00642489" w:rsidP="00642489">
      <w:pPr>
        <w:rPr>
          <w:rFonts w:eastAsia="Arial Unicode MS"/>
          <w:color w:val="000000" w:themeColor="text1"/>
          <w:sz w:val="20"/>
          <w:szCs w:val="20"/>
        </w:rPr>
      </w:pPr>
    </w:p>
    <w:p w14:paraId="17751A4D" w14:textId="77777777" w:rsidR="006E7B38" w:rsidRPr="00130645" w:rsidRDefault="006E7B38" w:rsidP="00642489">
      <w:pPr>
        <w:rPr>
          <w:rFonts w:eastAsia="Arial Unicode MS"/>
          <w:color w:val="000000" w:themeColor="text1"/>
          <w:sz w:val="20"/>
          <w:szCs w:val="20"/>
        </w:rPr>
      </w:pPr>
    </w:p>
    <w:p w14:paraId="027EBEBD" w14:textId="77777777" w:rsidR="00642489" w:rsidRPr="00130645" w:rsidRDefault="00642489" w:rsidP="0064549C">
      <w:pPr>
        <w:ind w:left="-142"/>
        <w:jc w:val="right"/>
        <w:rPr>
          <w:rFonts w:eastAsia="Arial Unicode MS"/>
          <w:color w:val="000000" w:themeColor="text1"/>
          <w:sz w:val="20"/>
          <w:szCs w:val="20"/>
        </w:rPr>
      </w:pPr>
      <w:r w:rsidRPr="00130645">
        <w:rPr>
          <w:rFonts w:eastAsia="Arial Unicode MS"/>
          <w:color w:val="000000" w:themeColor="text1"/>
          <w:sz w:val="20"/>
          <w:szCs w:val="20"/>
        </w:rPr>
        <w:t xml:space="preserve">                                              </w:t>
      </w:r>
      <w:r w:rsidRPr="00130645">
        <w:rPr>
          <w:rFonts w:eastAsia="Arial Unicode MS"/>
          <w:b/>
          <w:color w:val="000000" w:themeColor="text1"/>
          <w:sz w:val="20"/>
          <w:szCs w:val="20"/>
        </w:rPr>
        <w:t>E-pasta adrese</w:t>
      </w:r>
      <w:r w:rsidRPr="00130645">
        <w:rPr>
          <w:rFonts w:eastAsia="Arial Unicode MS"/>
          <w:color w:val="000000" w:themeColor="text1"/>
          <w:sz w:val="20"/>
          <w:szCs w:val="20"/>
        </w:rPr>
        <w:t>: ___</w:t>
      </w:r>
      <w:r w:rsidR="006E7B38" w:rsidRPr="00130645">
        <w:rPr>
          <w:rFonts w:eastAsia="Arial Unicode MS"/>
          <w:color w:val="000000" w:themeColor="text1"/>
          <w:sz w:val="20"/>
          <w:szCs w:val="20"/>
        </w:rPr>
        <w:t>________</w:t>
      </w:r>
      <w:r w:rsidRPr="00130645">
        <w:rPr>
          <w:rFonts w:eastAsia="Arial Unicode MS"/>
          <w:color w:val="000000" w:themeColor="text1"/>
          <w:sz w:val="20"/>
          <w:szCs w:val="20"/>
        </w:rPr>
        <w:t>_______________________________________</w:t>
      </w:r>
    </w:p>
    <w:p w14:paraId="53680611" w14:textId="77777777" w:rsidR="003B519E" w:rsidRPr="00130645" w:rsidRDefault="00642489" w:rsidP="00642489">
      <w:pPr>
        <w:rPr>
          <w:color w:val="000000" w:themeColor="text1"/>
        </w:rPr>
      </w:pPr>
      <w:r w:rsidRPr="00130645">
        <w:rPr>
          <w:rFonts w:eastAsia="Arial Unicode MS"/>
          <w:color w:val="000000" w:themeColor="text1"/>
          <w:sz w:val="20"/>
          <w:szCs w:val="20"/>
        </w:rPr>
        <w:t xml:space="preserve"> </w:t>
      </w:r>
      <w:proofErr w:type="spellStart"/>
      <w:r w:rsidRPr="00130645">
        <w:rPr>
          <w:rFonts w:eastAsia="Arial Unicode MS"/>
          <w:color w:val="000000" w:themeColor="text1"/>
          <w:sz w:val="20"/>
          <w:szCs w:val="20"/>
        </w:rPr>
        <w:t>Z..v</w:t>
      </w:r>
      <w:proofErr w:type="spellEnd"/>
      <w:r w:rsidRPr="00130645">
        <w:rPr>
          <w:rFonts w:eastAsia="Arial Unicode MS"/>
          <w:color w:val="000000" w:themeColor="text1"/>
          <w:sz w:val="20"/>
          <w:szCs w:val="20"/>
        </w:rPr>
        <w:t xml:space="preserve">.                                                     .                           </w:t>
      </w:r>
    </w:p>
    <w:sectPr w:rsidR="003B519E" w:rsidRPr="00130645" w:rsidSect="0002608C">
      <w:pgSz w:w="11906" w:h="16838"/>
      <w:pgMar w:top="1440"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246"/>
    <w:multiLevelType w:val="hybridMultilevel"/>
    <w:tmpl w:val="2898C5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6B2A93"/>
    <w:multiLevelType w:val="hybridMultilevel"/>
    <w:tmpl w:val="4D0AE204"/>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15:restartNumberingAfterBreak="0">
    <w:nsid w:val="38E611E0"/>
    <w:multiLevelType w:val="hybridMultilevel"/>
    <w:tmpl w:val="67E420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FD2B52"/>
    <w:multiLevelType w:val="hybridMultilevel"/>
    <w:tmpl w:val="479CB4A2"/>
    <w:lvl w:ilvl="0" w:tplc="0426000F">
      <w:start w:val="4"/>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16cid:durableId="1954630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161226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556436">
    <w:abstractNumId w:val="0"/>
  </w:num>
  <w:num w:numId="4" w16cid:durableId="786655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489"/>
    <w:rsid w:val="000068B8"/>
    <w:rsid w:val="00021AD6"/>
    <w:rsid w:val="0002608C"/>
    <w:rsid w:val="000B3B3C"/>
    <w:rsid w:val="000C1161"/>
    <w:rsid w:val="00130645"/>
    <w:rsid w:val="00134DAD"/>
    <w:rsid w:val="0016562D"/>
    <w:rsid w:val="00300EDE"/>
    <w:rsid w:val="0033103B"/>
    <w:rsid w:val="003B519E"/>
    <w:rsid w:val="00432740"/>
    <w:rsid w:val="00477116"/>
    <w:rsid w:val="005024E2"/>
    <w:rsid w:val="005C712F"/>
    <w:rsid w:val="00642489"/>
    <w:rsid w:val="0064549C"/>
    <w:rsid w:val="006466F0"/>
    <w:rsid w:val="006678BD"/>
    <w:rsid w:val="006B64E2"/>
    <w:rsid w:val="006E7B38"/>
    <w:rsid w:val="006F0368"/>
    <w:rsid w:val="00735C14"/>
    <w:rsid w:val="007430F8"/>
    <w:rsid w:val="00771935"/>
    <w:rsid w:val="007757B7"/>
    <w:rsid w:val="007935BB"/>
    <w:rsid w:val="007A33C7"/>
    <w:rsid w:val="007C2206"/>
    <w:rsid w:val="007E163B"/>
    <w:rsid w:val="00843714"/>
    <w:rsid w:val="00862200"/>
    <w:rsid w:val="0089276A"/>
    <w:rsid w:val="008D025D"/>
    <w:rsid w:val="008F3665"/>
    <w:rsid w:val="00905552"/>
    <w:rsid w:val="009A1395"/>
    <w:rsid w:val="00A06B35"/>
    <w:rsid w:val="00A151A7"/>
    <w:rsid w:val="00AB4240"/>
    <w:rsid w:val="00B541C6"/>
    <w:rsid w:val="00B705F3"/>
    <w:rsid w:val="00BE38F4"/>
    <w:rsid w:val="00C2570E"/>
    <w:rsid w:val="00C9036C"/>
    <w:rsid w:val="00D60E99"/>
    <w:rsid w:val="00D977A6"/>
    <w:rsid w:val="00E13FE5"/>
    <w:rsid w:val="00EB2888"/>
    <w:rsid w:val="00ED37E7"/>
    <w:rsid w:val="00F313CB"/>
    <w:rsid w:val="00FA33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8136"/>
  <w15:chartTrackingRefBased/>
  <w15:docId w15:val="{1AED2C42-BC57-45D8-9ACD-E84DD0C6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2489"/>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rsid w:val="00642489"/>
    <w:pPr>
      <w:spacing w:after="120" w:line="480" w:lineRule="auto"/>
      <w:ind w:left="283"/>
    </w:pPr>
  </w:style>
  <w:style w:type="character" w:customStyle="1" w:styleId="Pamattekstaatkpe2Rakstz">
    <w:name w:val="Pamatteksta atkāpe 2 Rakstz."/>
    <w:basedOn w:val="Noklusjumarindkopasfonts"/>
    <w:link w:val="Pamattekstaatkpe2"/>
    <w:rsid w:val="00642489"/>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642489"/>
    <w:pPr>
      <w:ind w:left="720"/>
      <w:contextualSpacing/>
    </w:pPr>
  </w:style>
  <w:style w:type="paragraph" w:styleId="Balonteksts">
    <w:name w:val="Balloon Text"/>
    <w:basedOn w:val="Parasts"/>
    <w:link w:val="BalontekstsRakstz"/>
    <w:uiPriority w:val="99"/>
    <w:semiHidden/>
    <w:unhideWhenUsed/>
    <w:rsid w:val="00BE38F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38F4"/>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4278</Words>
  <Characters>2440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Krustina</dc:creator>
  <cp:keywords/>
  <dc:description/>
  <cp:lastModifiedBy>Latvian Holstein Association</cp:lastModifiedBy>
  <cp:revision>28</cp:revision>
  <cp:lastPrinted>2025-01-16T10:23:00Z</cp:lastPrinted>
  <dcterms:created xsi:type="dcterms:W3CDTF">2016-04-05T09:23:00Z</dcterms:created>
  <dcterms:modified xsi:type="dcterms:W3CDTF">2025-05-28T09:36:00Z</dcterms:modified>
</cp:coreProperties>
</file>